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22.02.2019</w:t>
      </w:r>
    </w:p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t xml:space="preserve">1. В</w:t>
      </w:r>
      <w:r>
        <w:t xml:space="preserve"> </w:t>
      </w:r>
      <w:r>
        <w:rPr>
          <w:bCs/>
          <w:b/>
        </w:rPr>
        <w:t xml:space="preserve">Даниловском</w:t>
      </w:r>
      <w:r>
        <w:t xml:space="preserve"> </w:t>
      </w:r>
      <w:r>
        <w:t xml:space="preserve">районе проект внесения изменений в правила землепользования и застройки города Москвы в отношении территории по адресу:</w:t>
      </w:r>
      <w:r>
        <w:t xml:space="preserve"> </w:t>
      </w:r>
      <w:r>
        <w:rPr>
          <w:bCs/>
          <w:b/>
        </w:rPr>
        <w:t xml:space="preserve">улица Дубининская, вл. 59-69</w:t>
      </w:r>
      <w:r>
        <w:t xml:space="preserve"> </w:t>
      </w:r>
      <w:r>
        <w:t xml:space="preserve">(кадастровые номера 77:05:0001003:2012, 77:05:0001003:1001, 77:05:0001003:2013, 77:05:0001003:1008, 77:05:0000000:3044, 77:05:0001003:1002)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01.03.2019 по 08.03.2019</w:t>
      </w:r>
      <w:r>
        <w:t xml:space="preserve"> </w:t>
      </w:r>
      <w:r>
        <w:t xml:space="preserve">(включительно) в помещении библиотеки № 163 по адресу</w:t>
      </w:r>
      <w:r>
        <w:rPr>
          <w:bCs/>
          <w:b/>
        </w:rPr>
        <w:t xml:space="preserve">: 3-й Павловский переулок, дом 14.</w:t>
      </w:r>
    </w:p>
    <w:p>
      <w:pPr>
        <w:pStyle w:val="BodyText"/>
      </w:pPr>
      <w:r>
        <w:t xml:space="preserve">Время работы экспозиции: в будние дни (01.03, 05.03, 06.03, 07.03)</w:t>
      </w:r>
      <w:r>
        <w:t xml:space="preserve"> </w:t>
      </w:r>
      <w:r>
        <w:rPr>
          <w:bCs/>
          <w:b/>
        </w:rPr>
        <w:t xml:space="preserve">с 11.00 до 19.00.</w:t>
      </w:r>
    </w:p>
    <w:p>
      <w:pPr>
        <w:pStyle w:val="BodyText"/>
      </w:pPr>
      <w:r>
        <w:t xml:space="preserve">В выходные дни (02.03, 03.03 и 08.03)</w:t>
      </w:r>
      <w:r>
        <w:t xml:space="preserve"> </w:t>
      </w:r>
      <w:r>
        <w:rPr>
          <w:bCs/>
          <w:b/>
        </w:rPr>
        <w:t xml:space="preserve">– с 10.00 до 15.00.</w:t>
      </w:r>
    </w:p>
    <w:p>
      <w:pPr>
        <w:pStyle w:val="BodyText"/>
      </w:pPr>
      <w:r>
        <w:rPr>
          <w:bCs/>
          <w:b/>
        </w:rPr>
        <w:t xml:space="preserve">04.03.2019 – Экспозиция не работает.</w:t>
      </w:r>
    </w:p>
    <w:p>
      <w:pPr>
        <w:pStyle w:val="BodyText"/>
      </w:pPr>
      <w:r>
        <w:t xml:space="preserve">Во время проведения экспозиции проводятся консультации по указанному проекту -</w:t>
      </w:r>
      <w:r>
        <w:t xml:space="preserve"> </w:t>
      </w:r>
      <w:r>
        <w:rPr>
          <w:bCs/>
          <w:b/>
        </w:rPr>
        <w:t xml:space="preserve">06.03.2019 с 16.00 до 19.00.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слушаний: 11.03.2019 в 19.00</w:t>
      </w:r>
      <w:r>
        <w:t xml:space="preserve"> </w:t>
      </w:r>
      <w:r>
        <w:t xml:space="preserve">в помещении КЦ «Южный» по адресу</w:t>
      </w:r>
      <w:r>
        <w:rPr>
          <w:bCs/>
          <w:b/>
        </w:rPr>
        <w:t xml:space="preserve">: улица Восточная, дом 4, корпус 1.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t xml:space="preserve">2. В</w:t>
      </w:r>
      <w:r>
        <w:t xml:space="preserve"> </w:t>
      </w:r>
      <w:r>
        <w:rPr>
          <w:bCs/>
          <w:b/>
        </w:rPr>
        <w:t xml:space="preserve">Даниловском</w:t>
      </w:r>
      <w:r>
        <w:t xml:space="preserve"> </w:t>
      </w:r>
      <w:r>
        <w:t xml:space="preserve">районе проект внесения изменений в правила землепользования и застройки города Москвы в отношении территории по адресу:</w:t>
      </w:r>
      <w:r>
        <w:t xml:space="preserve"> </w:t>
      </w:r>
      <w:r>
        <w:rPr>
          <w:bCs/>
          <w:b/>
        </w:rPr>
        <w:t xml:space="preserve">Холодильный переулок, вл. 3, стр. 2, 4, 5, 6, 7</w:t>
      </w:r>
      <w:r>
        <w:t xml:space="preserve"> </w:t>
      </w:r>
      <w:r>
        <w:t xml:space="preserve">(кадастровый номер 77:05:0001013:2062)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01.03.2019 по 07.03.2019</w:t>
      </w:r>
      <w:r>
        <w:t xml:space="preserve"> </w:t>
      </w:r>
      <w:r>
        <w:t xml:space="preserve">(включительно) в помещении конференц-зала торгово-развлекательного Центра по адресу:</w:t>
      </w:r>
      <w:r>
        <w:t xml:space="preserve"> </w:t>
      </w:r>
      <w:r>
        <w:rPr>
          <w:bCs/>
          <w:b/>
        </w:rPr>
        <w:t xml:space="preserve">Холодильный переулок, дом 3.</w:t>
      </w:r>
    </w:p>
    <w:p>
      <w:pPr>
        <w:pStyle w:val="BodyText"/>
      </w:pPr>
      <w:r>
        <w:t xml:space="preserve">Время работы экспозиции: в будние дни (01.03, 04.03, 05.03, 06.03, 07.03)</w:t>
      </w:r>
      <w:r>
        <w:t xml:space="preserve"> </w:t>
      </w:r>
      <w:r>
        <w:rPr>
          <w:bCs/>
          <w:b/>
        </w:rPr>
        <w:t xml:space="preserve">с 11.00 до 19.00.</w:t>
      </w:r>
    </w:p>
    <w:p>
      <w:pPr>
        <w:pStyle w:val="BodyText"/>
      </w:pPr>
      <w:r>
        <w:t xml:space="preserve">В выходные дни (02.03 и 03.03)</w:t>
      </w:r>
      <w:r>
        <w:t xml:space="preserve"> </w:t>
      </w:r>
      <w:r>
        <w:rPr>
          <w:bCs/>
          <w:b/>
        </w:rPr>
        <w:t xml:space="preserve">– с 10.00 до 15.00.</w:t>
      </w:r>
    </w:p>
    <w:p>
      <w:pPr>
        <w:pStyle w:val="BodyText"/>
      </w:pPr>
      <w:r>
        <w:t xml:space="preserve">Во время проведения экспозиции проводятся консультации по указанному проекту -</w:t>
      </w:r>
      <w:r>
        <w:t xml:space="preserve"> </w:t>
      </w:r>
      <w:r>
        <w:rPr>
          <w:bCs/>
          <w:b/>
        </w:rPr>
        <w:t xml:space="preserve">01.03.2019 и 05.03.2019 с 16.00 до 19.00.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слушаний: 14.03.2019 в 19.00</w:t>
      </w:r>
      <w:r>
        <w:t xml:space="preserve"> </w:t>
      </w:r>
      <w:r>
        <w:t xml:space="preserve">в помещении конференц-зала торгово-развлекательного Центра по адресу:</w:t>
      </w:r>
      <w:r>
        <w:t xml:space="preserve"> </w:t>
      </w:r>
      <w:r>
        <w:rPr>
          <w:bCs/>
          <w:b/>
        </w:rPr>
        <w:t xml:space="preserve">Холодильный переулок, дом 3.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t xml:space="preserve">3. В</w:t>
      </w:r>
      <w:r>
        <w:t xml:space="preserve"> </w:t>
      </w:r>
      <w:r>
        <w:rPr>
          <w:bCs/>
          <w:b/>
        </w:rPr>
        <w:t xml:space="preserve">Даниловском</w:t>
      </w:r>
      <w:r>
        <w:t xml:space="preserve"> </w:t>
      </w:r>
      <w:r>
        <w:t xml:space="preserve">районе проект внесения изменений в правила землепользования и застройки города Москвы в отношении территории по адресу:</w:t>
      </w:r>
      <w:r>
        <w:t xml:space="preserve"> </w:t>
      </w:r>
      <w:r>
        <w:rPr>
          <w:bCs/>
          <w:b/>
        </w:rPr>
        <w:t xml:space="preserve">улица Дербеневская, вл. 20</w:t>
      </w:r>
      <w:r>
        <w:t xml:space="preserve"> </w:t>
      </w:r>
      <w:r>
        <w:t xml:space="preserve">(кадастровый номер 77:05:0001002:93)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01.03.2019 по 07.03.2019</w:t>
      </w:r>
      <w:r>
        <w:t xml:space="preserve"> </w:t>
      </w:r>
      <w:r>
        <w:t xml:space="preserve">(включительно) в помещении досугового Центра для инвалидов по адресу</w:t>
      </w:r>
      <w:r>
        <w:rPr>
          <w:bCs/>
          <w:b/>
        </w:rPr>
        <w:t xml:space="preserve">: Серпуховский Вал, дом 13А.</w:t>
      </w:r>
    </w:p>
    <w:p>
      <w:pPr>
        <w:pStyle w:val="BodyText"/>
      </w:pPr>
      <w:r>
        <w:t xml:space="preserve">Время работы экспозиции: в будние дни (01.03, 04.03, 05.03, 06.03, 07.03)</w:t>
      </w:r>
      <w:r>
        <w:t xml:space="preserve"> </w:t>
      </w:r>
      <w:r>
        <w:rPr>
          <w:bCs/>
          <w:b/>
        </w:rPr>
        <w:t xml:space="preserve">с 11.00 до 19.00.</w:t>
      </w:r>
    </w:p>
    <w:p>
      <w:pPr>
        <w:pStyle w:val="BodyText"/>
      </w:pPr>
      <w:r>
        <w:t xml:space="preserve">В выходные дни (02.03 и 03.03)</w:t>
      </w:r>
      <w:r>
        <w:t xml:space="preserve"> </w:t>
      </w:r>
      <w:r>
        <w:rPr>
          <w:bCs/>
          <w:b/>
        </w:rPr>
        <w:t xml:space="preserve">– с 10.00 до 15.00.</w:t>
      </w:r>
    </w:p>
    <w:p>
      <w:pPr>
        <w:pStyle w:val="BodyText"/>
      </w:pPr>
      <w:r>
        <w:t xml:space="preserve">Во время проведения экспозиции проводятся консультации по указанному проекту -</w:t>
      </w:r>
      <w:r>
        <w:t xml:space="preserve"> </w:t>
      </w:r>
      <w:r>
        <w:rPr>
          <w:bCs/>
          <w:b/>
        </w:rPr>
        <w:t xml:space="preserve">04.03.2019 и 05.03.2019 с 16.00 до 19.00.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слушаний: 15.03.2019 в 19.00</w:t>
      </w:r>
      <w:r>
        <w:t xml:space="preserve"> </w:t>
      </w:r>
      <w:r>
        <w:t xml:space="preserve">в помещении досугового Центра для инвалидов по адресу</w:t>
      </w:r>
      <w:r>
        <w:rPr>
          <w:bCs/>
          <w:b/>
        </w:rPr>
        <w:t xml:space="preserve">: Серпуховский Вал, дом 13А.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Окружная комиссия ЮАО: 115280, Москва, улица Автозаводская, дом 10, телефоны: 8-495-675-86-18, 8-495-675-73-68, blokhinsi@mos.ru.</w:t>
      </w:r>
    </w:p>
    <w:p>
      <w:pPr>
        <w:pStyle w:val="BodyText"/>
      </w:pPr>
      <w:r>
        <w:t xml:space="preserve">Информационные материалы по проектам будут размещены с 01.03.2019 на сайте префектуры ЮАО</w:t>
      </w:r>
      <w:r>
        <w:t xml:space="preserve"> </w:t>
      </w:r>
      <w:hyperlink r:id="rId20">
        <w:r>
          <w:rPr>
            <w:rStyle w:val="Hyperlink"/>
          </w:rPr>
          <w:t xml:space="preserve">uao.mos.ru</w:t>
        </w:r>
      </w:hyperlink>
      <w:r>
        <w:t xml:space="preserve"> </w:t>
      </w:r>
      <w:r>
        <w:t xml:space="preserve">в разделе «Окружная комиссия по вопросам градостроительства, землепользования и застройки».</w:t>
      </w:r>
    </w:p>
    <w:p>
      <w:pPr>
        <w:pStyle w:val="BodyText"/>
      </w:pPr>
      <w:r>
        <w:t xml:space="preserve">Окружная комиссия по вопросам</w:t>
      </w:r>
    </w:p>
    <w:p>
      <w:pPr>
        <w:pStyle w:val="BodyText"/>
      </w:pPr>
      <w:r>
        <w:t xml:space="preserve">градостроительства, землепользования</w:t>
      </w:r>
    </w:p>
    <w:p>
      <w:pPr>
        <w:pStyle w:val="BodyText"/>
      </w:pPr>
      <w:r>
        <w:t xml:space="preserve">и застройки при Правительстве Москвы в ЮАО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http://danilovsky.mos.ru/construction-reconstruction-and-land-use/alerts/detail/7906440.html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construction-reconstruction-and-land-use/alerts/detail/7906440.html" TargetMode="External" /><Relationship Type="http://schemas.openxmlformats.org/officeDocument/2006/relationships/hyperlink" Id="rId20" Target="http://www.uao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construction-reconstruction-and-land-use/alerts/detail/7906440.html" TargetMode="External" /><Relationship Type="http://schemas.openxmlformats.org/officeDocument/2006/relationships/hyperlink" Id="rId20" Target="http://www.uao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2025-07-24T23:29:35Z</dcterms:created>
  <dcterms:modified xsi:type="dcterms:W3CDTF">2025-07-24T23:29:35Z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