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2688a4cc0cea4dbc4196b19d8e402ad936051"/>
    <w:p>
      <w:pPr>
        <w:pStyle w:val="Heading3"/>
      </w:pPr>
      <w:r>
        <w:t xml:space="preserve">За истекший период 2019 года проведено два заседания постоянно действующей рабочей группы управы Даниловского района по вопросам профилактики терроризма, минимизации и ликвидации последствий и его проявлений.</w:t>
      </w:r>
    </w:p>
    <w:p>
      <w:pPr>
        <w:pStyle w:val="FirstParagraph"/>
      </w:pPr>
      <w:r>
        <w:t xml:space="preserve">14.11.2019</w:t>
      </w:r>
    </w:p>
    <w:p>
      <w:pPr>
        <w:pStyle w:val="BodyText"/>
      </w:pPr>
      <w:r>
        <w:t xml:space="preserve">За истекший период 2019 года проведено два заседания постоянно действующей рабочей группы управы Даниловского района по вопросам профилактики терроризма, минимизации и ликвидации последствий и его проявлений.</w:t>
      </w:r>
      <w:r>
        <w:t xml:space="preserve"> </w:t>
      </w:r>
      <w:r>
        <w:t xml:space="preserve">В ходе заседаний были рассмотрены вопросы:</w:t>
      </w:r>
      <w:r>
        <w:t xml:space="preserve"> </w:t>
      </w:r>
      <w:r>
        <w:t xml:space="preserve">- Проведение мероприятий по профилактике правонарушений и противодействию незаконному обороту оружия, наркотических средств на территории Даниловского района.</w:t>
      </w:r>
      <w:r>
        <w:t xml:space="preserve"> </w:t>
      </w:r>
      <w:r>
        <w:t xml:space="preserve">- Сведения о текущей миграционной обстановке в районе, местах преступлений и правонарушений в указанной сфере.</w:t>
      </w:r>
      <w:r>
        <w:t xml:space="preserve"> </w:t>
      </w:r>
      <w:r>
        <w:t xml:space="preserve">- О проведении мероприятий по закрытию и опечатыванию дверей чердаков, подвалов и недопущению незаконного проживания людей в подвалах и чердаках.</w:t>
      </w:r>
      <w:r>
        <w:t xml:space="preserve"> </w:t>
      </w:r>
      <w:r>
        <w:t xml:space="preserve">- О выполнении требований Постановления Правительства РФ от 25 марта 2015 г. N 272 "Об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(территорий)" (с изменениями и дополнениями) на территории Даниловского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http://danilovsky.mos.ru/counter-terrorism/anti-terrorist-activities-of-the-danilovsky-district-of-the-city-of-moscow/meeting-of-the-permanent-working-group-of-the-council-of-the-danilovsky-district-on-the-prevention-o/detail/8490565.html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unter-terrorism/anti-terrorist-activities-of-the-danilovsky-district-of-the-city-of-moscow/meeting-of-the-permanent-working-group-of-the-council-of-the-danilovsky-district-on-the-prevention-o/detail/8490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unter-terrorism/anti-terrorist-activities-of-the-danilovsky-district-of-the-city-of-moscow/meeting-of-the-permanent-working-group-of-the-council-of-the-danilovsky-district-on-the-prevention-o/detail/8490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2025-04-15T09:11:40Z</dcterms:created>
  <dcterms:modified xsi:type="dcterms:W3CDTF">2025-04-15T09:11:40Z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