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2a6f9a782eb988a07284ba7805dc69e03b8e9"/>
    <w:p>
      <w:pPr>
        <w:pStyle w:val="Heading3"/>
      </w:pPr>
      <w:r>
        <w:t xml:space="preserve">Памятка для населения по получению услуг по дезинфекции, дезинсекции, дератизации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Pamyatki_page_0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http://danilovsky.mos.ru/domashnie-zhivotnye/detail/12952668.html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domashnie-zhivotnye/detail/12952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domashnie-zhivotnye/detail/12952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2025-08-02T08:33:30Z</dcterms:created>
  <dcterms:modified xsi:type="dcterms:W3CDTF">2025-08-02T08:33:30Z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