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515e0fdbbeee2799600d88dcfee315010df250f"/>
    <w:p>
      <w:pPr>
        <w:pStyle w:val="Heading3"/>
      </w:pPr>
      <w:r>
        <w:t xml:space="preserve">Обход территории главой управы 31.05.2025</w:t>
      </w:r>
    </w:p>
    <w:p>
      <w:pPr>
        <w:pStyle w:val="FirstParagraph"/>
      </w:pPr>
      <w:r>
        <w:t xml:space="preserve">02.06.2025</w:t>
      </w:r>
    </w:p>
    <w:p>
      <w:pPr>
        <w:pStyle w:val="BodyText"/>
      </w:pPr>
      <w:r>
        <w:t xml:space="preserve">31 мая 2025 года в 10:00 глава управы Даниловского района города Москвы Конюхова Ольга Александровна провела очередной обход территории по адресам:</w:t>
      </w:r>
    </w:p>
    <w:p>
      <w:pPr>
        <w:pStyle w:val="BodyText"/>
      </w:pPr>
      <w:r>
        <w:t xml:space="preserve">ул. Трофимова,д.6, д.6А, д.6Б, д.8, д.8А.</w:t>
      </w:r>
    </w:p>
    <w:p>
      <w:pPr>
        <w:pStyle w:val="BodyText"/>
      </w:pPr>
      <w:r>
        <w:br/>
      </w:r>
    </w:p>
    <w:p>
      <w:pPr>
        <w:pStyle w:val="BodyText"/>
      </w:pPr>
      <w:r>
        <w:t xml:space="preserve">В обходе приняли участие заместитель главы управы Савелова С.В., директор ГБУ «Жилищника Даниловского района» Антощенко А.В., заместители директора ГБУ «Жилищник Даниловского района» Шашурин С.А., Пузикова О.А., Ланин М.С., начальники участков отвечающие за содержание территории и эксплуатацию жилого фонда, депутат Совета Депутатов муниципального округа Даниловский Родионова Т.В., а также общественные советники главы управы и неравнодушные жители.</w:t>
      </w:r>
    </w:p>
    <w:p>
      <w:pPr>
        <w:pStyle w:val="BodyText"/>
      </w:pPr>
      <w:r>
        <w:br/>
      </w:r>
    </w:p>
    <w:p>
      <w:pPr>
        <w:pStyle w:val="BodyText"/>
      </w:pPr>
      <w:r>
        <w:t xml:space="preserve">Во время обхода были озвучены следующие обращения жителей:</w:t>
      </w:r>
    </w:p>
    <w:p>
      <w:pPr>
        <w:pStyle w:val="BodyText"/>
      </w:pPr>
      <w:r>
        <w:br/>
      </w:r>
    </w:p>
    <w:p>
      <w:pPr>
        <w:pStyle w:val="BodyText"/>
      </w:pPr>
      <w:r>
        <w:t xml:space="preserve">Валентина, проживающая в доме № 6 по улице Трофимова, выразила благодарность за качественную уборку подъездов.</w:t>
      </w:r>
    </w:p>
    <w:p>
      <w:pPr>
        <w:pStyle w:val="BodyText"/>
      </w:pPr>
      <w:r>
        <w:br/>
      </w:r>
    </w:p>
    <w:p>
      <w:pPr>
        <w:pStyle w:val="BodyText"/>
      </w:pPr>
      <w:r>
        <w:t xml:space="preserve">Также от Валентины было обращение относительно поведения жильца квартиры № 24 по вышеуказанному адресу. Сообщалось о случаях хулиганства и угроз в адрес жителей.</w:t>
      </w:r>
    </w:p>
    <w:p>
      <w:pPr>
        <w:pStyle w:val="BodyText"/>
      </w:pPr>
      <w:r>
        <w:br/>
      </w:r>
    </w:p>
    <w:p>
      <w:pPr>
        <w:pStyle w:val="BodyText"/>
      </w:pPr>
      <w:r>
        <w:t xml:space="preserve">Ирина Борисовна, житель дома № 8 по улице Трофимова обратилась с рядом вопросов:</w:t>
      </w:r>
    </w:p>
    <w:p>
      <w:pPr>
        <w:pStyle w:val="BodyText"/>
      </w:pPr>
      <w:r>
        <w:br/>
      </w:r>
    </w:p>
    <w:p>
      <w:pPr>
        <w:pStyle w:val="BodyText"/>
      </w:pPr>
      <w:r>
        <w:t xml:space="preserve">1. Просьба усилить контроль за уборкой придомовой территории и озеленение цветами вазонов.</w:t>
      </w:r>
    </w:p>
    <w:p>
      <w:pPr>
        <w:pStyle w:val="BodyText"/>
      </w:pPr>
      <w:r>
        <w:t xml:space="preserve">2. Рассмотреть вопрос установки спортивной зоны (воркаут и тренажеры), вместо детской площадки.</w:t>
      </w:r>
    </w:p>
    <w:p>
      <w:pPr>
        <w:pStyle w:val="BodyText"/>
      </w:pPr>
      <w:r>
        <w:t xml:space="preserve">3. Необходимость проведения косметического ремонта тамбура в третьем подъезде.</w:t>
      </w:r>
    </w:p>
    <w:p>
      <w:pPr>
        <w:pStyle w:val="BodyText"/>
      </w:pPr>
      <w:r>
        <w:t xml:space="preserve">4. Возможность дополнительной высадки деревьев и кустарников в парке «Кожухово»</w:t>
      </w:r>
    </w:p>
    <w:p>
      <w:pPr>
        <w:pStyle w:val="BodyText"/>
      </w:pPr>
      <w:r>
        <w:br/>
      </w:r>
    </w:p>
    <w:p>
      <w:pPr>
        <w:pStyle w:val="BodyText"/>
      </w:pPr>
      <w:r>
        <w:t xml:space="preserve">Светлана, житель дома № 6 по улице Трофимова обратилась с просьбой обработать чердак от насекомых-жуков.</w:t>
      </w:r>
    </w:p>
    <w:p>
      <w:pPr>
        <w:pStyle w:val="BodyText"/>
      </w:pPr>
      <w:r>
        <w:br/>
      </w:r>
    </w:p>
    <w:p>
      <w:pPr>
        <w:pStyle w:val="BodyText"/>
      </w:pPr>
      <w:r>
        <w:t xml:space="preserve">Большинство обращений было принято в работу и взято на контроль.</w:t>
      </w:r>
    </w:p>
    <w:p>
      <w:pPr>
        <w:pStyle w:val="BodyText"/>
      </w:pPr>
      <w:r>
        <w:br/>
      </w:r>
    </w:p>
    <w:p>
      <w:pPr>
        <w:pStyle w:val="BodyText"/>
      </w:pPr>
      <w:r>
        <w:t xml:space="preserve">Следующий обход территории района запланирован 7 июня в 10:00 по маршруту: ул. Хавская,</w:t>
      </w:r>
    </w:p>
    <w:p>
      <w:pPr>
        <w:pStyle w:val="BodyText"/>
      </w:pPr>
      <w:r>
        <w:t xml:space="preserve">д. 3, д. 1, д. 1 корп. 1, ул. Мытная, д. 48.</w:t>
      </w:r>
    </w:p>
    <w:p>
      <w:pPr>
        <w:pStyle w:val="BodyText"/>
      </w:pPr>
      <w:r>
        <w:br/>
      </w:r>
    </w:p>
    <w:p>
      <w:pPr>
        <w:pStyle w:val="BodyText"/>
      </w:pPr>
      <w:r>
        <w:t xml:space="preserve">Адрес страницы:</w:t>
      </w:r>
      <w:r>
        <w:t xml:space="preserve"> </w:t>
      </w:r>
      <w:hyperlink r:id="rId20">
        <w:r>
          <w:rPr>
            <w:rStyle w:val="Hyperlink"/>
          </w:rPr>
          <w:t xml:space="preserve">http://danilovsky.mos.ru/meetings-with-the-population/detail/13003263.html</w:t>
        </w:r>
      </w:hyperlink>
    </w:p>
    <w:p>
      <w:pPr>
        <w:pStyle w:val="BodyText"/>
      </w:pPr>
      <w:hyperlink r:id="rId21">
        <w:r>
          <w:rPr>
            <w:rStyle w:val="Hyperlink"/>
          </w:rPr>
          <w:t xml:space="preserve">Управа Даниловского района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danilovsky.mos.ru" TargetMode="External" /><Relationship Type="http://schemas.openxmlformats.org/officeDocument/2006/relationships/hyperlink" Id="rId20" Target="http://danilovsky.mos.ru/meetings-with-the-population/detail/13003263.html" TargetMode="External" /></Relationships>
</file>

<file path=word/_rels/footnotes.xml.rels><?xml version="1.0" encoding="UTF-8"?><Relationships xmlns="http://schemas.openxmlformats.org/package/2006/relationships"><Relationship Type="http://schemas.openxmlformats.org/officeDocument/2006/relationships/hyperlink" Id="rId21" Target="http://danilovsky.mos.ru" TargetMode="External" /><Relationship Type="http://schemas.openxmlformats.org/officeDocument/2006/relationships/hyperlink" Id="rId20" Target="http://danilovsky.mos.ru/meetings-with-the-population/detail/1300326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2025-07-31T17:36:21Z</dcterms:created>
  <dcterms:modified xsi:type="dcterms:W3CDTF">2025-07-31T17:36:21Z</dcterms:modified>
</cp:coreProperties>
</file>

<file path=docProps/custom.xml><?xml version="1.0" encoding="utf-8"?>
<Properties xmlns="http://schemas.openxmlformats.org/officeDocument/2006/custom-properties" xmlns:vt="http://schemas.openxmlformats.org/officeDocument/2006/docPropsVTypes"/>
</file>