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4a1539c7f0c3fa67974c4473625efa8fb8dd"/>
    <w:p>
      <w:pPr>
        <w:pStyle w:val="Heading3"/>
      </w:pPr>
      <w:r>
        <w:t xml:space="preserve">План мероприятий с 1 по 31 октября 2О24 rода структурного подразделения "Даниловский-Донской" ГБУ ДСЦ "Мир молодых"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http://danilovsky.mos.ru/organization-of-recreational-social-educational-sports-and-recreational-and-sports-work-with-populat/detail/12701291.html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0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0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2025-04-15T09:09:18Z</dcterms:created>
  <dcterms:modified xsi:type="dcterms:W3CDTF">2025-04-15T09:09:18Z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