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956f2003ffee1a2d69c4bd1c1990851702606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IV квартал 2022 года</w:t>
      </w:r>
    </w:p>
    <w:p>
      <w:pPr>
        <w:pStyle w:val="FirstParagraph"/>
      </w:pPr>
      <w:r>
        <w:t xml:space="preserve">23.01.2025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и телефон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Физкультурно-спортивные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Дню учителя</w:t>
            </w:r>
          </w:p>
        </w:tc>
        <w:tc>
          <w:tcPr/>
          <w:p>
            <w:pPr>
              <w:jc w:val="left"/>
            </w:pPr>
            <w:r>
              <w:t xml:space="preserve">05.10.2022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настольным играм «И стар, и млад»</w:t>
            </w:r>
          </w:p>
        </w:tc>
        <w:tc>
          <w:tcPr/>
          <w:p>
            <w:pPr>
              <w:jc w:val="left"/>
            </w:pPr>
            <w:r>
              <w:t xml:space="preserve">11.10.2022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Соревнования по подвижным играм</w:t>
            </w:r>
          </w:p>
          <w:p>
            <w:pPr>
              <w:jc w:val="left"/>
            </w:pPr>
            <w:r>
              <w:t xml:space="preserve">«Выходи во двор - поиграем»</w:t>
            </w:r>
          </w:p>
        </w:tc>
        <w:tc>
          <w:tcPr/>
          <w:p>
            <w:pPr>
              <w:jc w:val="left"/>
            </w:pPr>
            <w:r>
              <w:t xml:space="preserve">14.10.2022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Люсиновская ул., 53,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Мастер-класс по Брейк-данс</w:t>
            </w:r>
          </w:p>
        </w:tc>
        <w:tc>
          <w:tcPr/>
          <w:p>
            <w:pPr>
              <w:jc w:val="left"/>
            </w:pPr>
            <w:r>
              <w:t xml:space="preserve">26.10.2022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Подвижные игры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02.11.2022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Люсиновская ул., 53,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Танцевальные баттлы среди начинающих танцоров и профессионалов,</w:t>
            </w:r>
          </w:p>
        </w:tc>
        <w:tc>
          <w:tcPr/>
          <w:p>
            <w:pPr>
              <w:jc w:val="left"/>
            </w:pPr>
            <w:r>
              <w:t xml:space="preserve">11.11.2022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Турнир по шашкам, посвящённый Дню призывника</w:t>
            </w:r>
          </w:p>
        </w:tc>
        <w:tc>
          <w:tcPr/>
          <w:p>
            <w:pPr>
              <w:jc w:val="left"/>
            </w:pPr>
            <w:r>
              <w:t xml:space="preserve">14.11.2022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Круглый стол в онлайн формате: «Внимание: ребёнок!»</w:t>
            </w:r>
          </w:p>
        </w:tc>
        <w:tc>
          <w:tcPr/>
          <w:p>
            <w:pPr>
              <w:jc w:val="left"/>
            </w:pPr>
            <w:r>
              <w:t xml:space="preserve">16.11.2022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Мастер класс «Поём в караоке»</w:t>
            </w:r>
          </w:p>
        </w:tc>
        <w:tc>
          <w:tcPr/>
          <w:p>
            <w:pPr>
              <w:jc w:val="left"/>
            </w:pPr>
            <w:r>
              <w:t xml:space="preserve">25.11.2022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Трофимова д.9,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Киберспортивные соревнования для начинающих «Beginner fight»</w:t>
            </w:r>
          </w:p>
        </w:tc>
        <w:tc>
          <w:tcPr/>
          <w:p>
            <w:pPr>
              <w:jc w:val="left"/>
            </w:pPr>
            <w:r>
              <w:t xml:space="preserve">29.11.2022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Батл по брейк-дансу «Итоги года»</w:t>
            </w:r>
          </w:p>
        </w:tc>
        <w:tc>
          <w:tcPr/>
          <w:p>
            <w:pPr>
              <w:jc w:val="left"/>
            </w:pPr>
            <w:r>
              <w:t xml:space="preserve">20.12.2022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</w:t>
            </w:r>
          </w:p>
          <w:p>
            <w:pPr>
              <w:jc w:val="left"/>
            </w:pPr>
            <w:r>
              <w:t xml:space="preserve">«Волшебные узоры»</w:t>
            </w:r>
          </w:p>
        </w:tc>
        <w:tc>
          <w:tcPr/>
          <w:p>
            <w:pPr>
              <w:jc w:val="left"/>
            </w:pPr>
            <w:r>
              <w:t xml:space="preserve">21.12.2022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Новогоднее спортивно-досуговое мероприятие «Ёлка»</w:t>
            </w:r>
          </w:p>
        </w:tc>
        <w:tc>
          <w:tcPr/>
          <w:p>
            <w:pPr>
              <w:jc w:val="left"/>
            </w:pPr>
            <w:r>
              <w:t xml:space="preserve">22.12.2022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Новогодний фестиваль</w:t>
            </w:r>
          </w:p>
          <w:p>
            <w:pPr>
              <w:jc w:val="left"/>
            </w:pPr>
            <w:r>
              <w:t xml:space="preserve">«Сказочное конфетти»</w:t>
            </w:r>
          </w:p>
        </w:tc>
        <w:tc>
          <w:tcPr/>
          <w:p>
            <w:pPr>
              <w:jc w:val="left"/>
            </w:pPr>
            <w:r>
              <w:t xml:space="preserve">23.12.2022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Культурно-массовые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Музыкальная программа</w:t>
            </w:r>
          </w:p>
          <w:p>
            <w:pPr>
              <w:jc w:val="left"/>
            </w:pPr>
            <w:r>
              <w:t xml:space="preserve">«Мы молодые!», посвящённая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03.10.2022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«От всей души с поклоном и любовью», посвященная Дню учителя</w:t>
            </w:r>
          </w:p>
        </w:tc>
        <w:tc>
          <w:tcPr/>
          <w:p>
            <w:pPr>
              <w:jc w:val="left"/>
            </w:pPr>
            <w:r>
              <w:t xml:space="preserve">04.10.2022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«Мы едины», посвященная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27.10.2022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к.1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Увлекательная программа для лиц с ограниченными возможностями</w:t>
            </w:r>
          </w:p>
          <w:p>
            <w:pPr>
              <w:jc w:val="left"/>
            </w:pPr>
            <w:r>
              <w:t xml:space="preserve">«Я такой же, как ты», посвященная Международному Дню инвалидов</w:t>
            </w:r>
          </w:p>
        </w:tc>
        <w:tc>
          <w:tcPr/>
          <w:p>
            <w:pPr>
              <w:jc w:val="left"/>
            </w:pPr>
            <w:r>
              <w:t xml:space="preserve">24.11.2022</w:t>
            </w:r>
          </w:p>
          <w:p>
            <w:pPr>
              <w:jc w:val="left"/>
            </w:pPr>
            <w:r>
              <w:t xml:space="preserve">12.00/17.00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к.1/ 5-й Рощинский пр., д.4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посвященная Дню матери «Мама!»</w:t>
            </w:r>
          </w:p>
        </w:tc>
        <w:tc>
          <w:tcPr/>
          <w:p>
            <w:pPr>
              <w:jc w:val="left"/>
            </w:pPr>
            <w:r>
              <w:t xml:space="preserve">24.11.2022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матери «Единственной маме на свете»</w:t>
            </w:r>
          </w:p>
        </w:tc>
        <w:tc>
          <w:tcPr/>
          <w:p>
            <w:pPr>
              <w:jc w:val="left"/>
            </w:pPr>
            <w:r>
              <w:t xml:space="preserve">26.11.2022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к.1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«Новый год к нам мчится»</w:t>
            </w:r>
          </w:p>
        </w:tc>
        <w:tc>
          <w:tcPr/>
          <w:p>
            <w:pPr>
              <w:jc w:val="left"/>
            </w:pPr>
            <w:r>
              <w:t xml:space="preserve">22.12.2022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к.1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Новогодняя программа</w:t>
            </w:r>
          </w:p>
          <w:p>
            <w:pPr>
              <w:jc w:val="left"/>
            </w:pPr>
            <w:r>
              <w:t xml:space="preserve">«Пока часы 12 бьют»</w:t>
            </w:r>
          </w:p>
        </w:tc>
        <w:tc>
          <w:tcPr/>
          <w:p>
            <w:pPr>
              <w:jc w:val="left"/>
            </w:pPr>
            <w:r>
              <w:t xml:space="preserve">25.12.2022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к.1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СВОДНЫЙ ПЛАН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массовых культурно-просветительских мероприятий на территории ГАУК г. Москвы «Культурный центр ЗИЛ»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Экофестиваль</w:t>
            </w:r>
          </w:p>
          <w:p>
            <w:pPr>
              <w:jc w:val="left"/>
            </w:pPr>
            <w:r>
              <w:t xml:space="preserve">"оЗИЛеняйся"</w:t>
            </w:r>
          </w:p>
        </w:tc>
        <w:tc>
          <w:tcPr/>
          <w:p>
            <w:pPr>
              <w:jc w:val="left"/>
            </w:pPr>
            <w:r>
              <w:t xml:space="preserve">10.09.2022</w:t>
            </w:r>
          </w:p>
          <w:p>
            <w:pPr>
              <w:jc w:val="left"/>
            </w:pPr>
            <w:r>
              <w:t xml:space="preserve">10:00-22:00</w:t>
            </w:r>
          </w:p>
        </w:tc>
        <w:tc>
          <w:tcPr/>
          <w:p>
            <w:pPr>
              <w:jc w:val="left"/>
            </w:pPr>
            <w:r>
              <w:t xml:space="preserve">г. Москва,</w:t>
            </w:r>
          </w:p>
          <w:p>
            <w:pPr>
              <w:jc w:val="left"/>
            </w:pPr>
            <w:r>
              <w:t xml:space="preserve">ул. Восточная, д. 4, корп.1</w:t>
            </w:r>
          </w:p>
        </w:tc>
        <w:tc>
          <w:tcPr/>
          <w:p>
            <w:pPr>
              <w:jc w:val="left"/>
            </w:pPr>
            <w:r>
              <w:t xml:space="preserve">499</w:t>
            </w:r>
          </w:p>
        </w:tc>
        <w:tc>
          <w:tcPr/>
          <w:p>
            <w:pPr>
              <w:jc w:val="left"/>
            </w:pPr>
            <w:r>
              <w:t xml:space="preserve">Ильин Михаил</w:t>
            </w:r>
          </w:p>
          <w:p>
            <w:pPr>
              <w:jc w:val="left"/>
            </w:pPr>
            <w:r>
              <w:t xml:space="preserve">Артурович (999) 987-05-15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Концерт "Hans Zimmer"</w:t>
            </w:r>
          </w:p>
          <w:p>
            <w:pPr>
              <w:jc w:val="left"/>
            </w:pPr>
            <w:r>
              <w:t xml:space="preserve">Simple orchestra</w:t>
            </w:r>
          </w:p>
        </w:tc>
        <w:tc>
          <w:tcPr/>
          <w:p>
            <w:pPr>
              <w:jc w:val="left"/>
            </w:pPr>
            <w:r>
              <w:t xml:space="preserve">14.09.2022</w:t>
            </w:r>
          </w:p>
          <w:p>
            <w:pPr>
              <w:jc w:val="left"/>
            </w:pPr>
            <w:r>
              <w:t xml:space="preserve">10:00-20:30</w:t>
            </w:r>
          </w:p>
        </w:tc>
        <w:tc>
          <w:tcPr/>
          <w:p>
            <w:pPr>
              <w:jc w:val="left"/>
            </w:pPr>
            <w:r>
              <w:t xml:space="preserve">г. Москва,</w:t>
            </w:r>
          </w:p>
          <w:p>
            <w:pPr>
              <w:jc w:val="left"/>
            </w:pPr>
            <w:r>
              <w:t xml:space="preserve">ул. Восточная,</w:t>
            </w:r>
          </w:p>
          <w:p>
            <w:pPr>
              <w:jc w:val="left"/>
            </w:pPr>
            <w:r>
              <w:t xml:space="preserve">д. 4, корп.1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Кучиев</w:t>
            </w:r>
          </w:p>
          <w:p>
            <w:pPr>
              <w:jc w:val="left"/>
            </w:pPr>
            <w:r>
              <w:t xml:space="preserve">Станислав</w:t>
            </w:r>
          </w:p>
          <w:p>
            <w:pPr>
              <w:jc w:val="left"/>
            </w:pPr>
            <w:r>
              <w:t xml:space="preserve">Викторович (916) 201-06-22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2025-04-15T09:09:10Z</dcterms:created>
  <dcterms:modified xsi:type="dcterms:W3CDTF">2025-04-15T09:09:10Z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