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довая-дискотека-отменяется"/>
    <w:p>
      <w:pPr>
        <w:pStyle w:val="Heading3"/>
      </w:pPr>
      <w:r>
        <w:t xml:space="preserve">"Ледовая дискотека" отменяется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t xml:space="preserve">В связи с неблагоприятными погодными условиями «Ледовая дискотека» 13 и 14 декабря 2014 года по адресам: Даниловская наб., д. 4 и ул. Трофимова, д. 2/1 отменяется.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http://danilovsky.mos.ru/organization-of-recreational-social-educational-sports-and-recreational-and-sports-work-with-populat/detail/1469399.html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469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469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2025-04-15T09:49:38Z</dcterms:created>
  <dcterms:modified xsi:type="dcterms:W3CDTF">2025-04-15T09:49:38Z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