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eb79569be8ef8b067a51dfc200d292ebf48a0b"/>
    <w:p>
      <w:pPr>
        <w:pStyle w:val="Heading3"/>
      </w:pPr>
      <w:r>
        <w:t xml:space="preserve">Ледовая дискотека Здравствуй, зимушка-зима</w:t>
      </w:r>
    </w:p>
    <w:p>
      <w:pPr>
        <w:pStyle w:val="FirstParagraph"/>
      </w:pPr>
      <w:r>
        <w:t xml:space="preserve">06.02.2015</w:t>
      </w:r>
    </w:p>
    <w:p>
      <w:pPr>
        <w:pStyle w:val="BodyText"/>
      </w:pPr>
      <w:r>
        <w:drawing>
          <wp:inline>
            <wp:extent cx="5334000" cy="75450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рисунки/Здравствуй%20зимушка-зим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http://danilovsky.mos.ru/organization-of-recreational-social-educational-sports-and-recreational-and-sports-work-with-populat/detail/1572669.html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1572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1572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2025-04-15T09:36:56Z</dcterms:created>
  <dcterms:modified xsi:type="dcterms:W3CDTF">2025-04-15T09:36:56Z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