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января-пройдут-соревнования-на-лыжах"/>
    <w:p>
      <w:pPr>
        <w:pStyle w:val="Heading3"/>
      </w:pPr>
      <w:r>
        <w:t xml:space="preserve">30 января пройдут соревнования на лыжах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Объявление%20по%20лыжа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http://danilovsky.mos.ru/organization-of-recreational-social-educational-sports-and-recreational-and-sports-work-with-populat/detail/2461397.html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461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461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2025-04-10T03:17:05Z</dcterms:created>
  <dcterms:modified xsi:type="dcterms:W3CDTF">2025-04-10T03:17:05Z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