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99791e7fe972efac9037e728da281bf7b09ab8"/>
    <w:p>
      <w:pPr>
        <w:pStyle w:val="Heading3"/>
      </w:pPr>
      <w:r>
        <w:t xml:space="preserve">Академия ФК «Торпедо Москва» сыграла в шестом туре Летнего Первенства Москвы</w:t>
      </w:r>
    </w:p>
    <w:p>
      <w:pPr>
        <w:pStyle w:val="FirstParagraph"/>
      </w:pPr>
      <w:r>
        <w:t xml:space="preserve">07.06.2021</w:t>
      </w:r>
    </w:p>
    <w:p>
      <w:pPr>
        <w:pStyle w:val="BodyText"/>
      </w:pPr>
      <w:r>
        <w:t xml:space="preserve">Воспитанники Академии футбольного клуба «Торпедо Москва» 5 и 6 июня сыграли с футболистами из Олимпийской деревни в рамках шестого тура Летнего Первенства Москвы.</w:t>
      </w:r>
    </w:p>
    <w:p>
      <w:pPr>
        <w:pStyle w:val="BodyText"/>
      </w:pPr>
      <w:r>
        <w:t xml:space="preserve">Всего от «Торпедо» в соревнованиях участвовало восемь команд. Как рассказали на официальном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футбольного клуба, победы в мачтах одержали ребята 2004, 2005, 2008, 2009 и 2010 годов рождения. Воспитанники в возрасте десяти лет сыграли вничью с командой «ОД-80», а остальные «торпедовцы» потерпели поражение.</w:t>
      </w:r>
    </w:p>
    <w:p>
      <w:pPr>
        <w:pStyle w:val="BodyText"/>
      </w:pPr>
      <w:r>
        <w:t xml:space="preserve">Отметим, что следующие матчи в рамках Летнего Первенство Москвы пройдут 12 и 13 июня. В седьмом туре «Торпедо» сыграет с командой «Салют»</w:t>
      </w:r>
    </w:p>
    <w:p>
      <w:pPr>
        <w:pStyle w:val="BodyText"/>
      </w:pPr>
      <w:r>
        <w:t xml:space="preserve">Добавим, что узнать подробности соревнований жители столицы смогут на официальном сайте ФК «Торпедо».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http://danilovsky.mos.ru/presscenter/news/detail/10011793.html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presscenter/news/detail/10011793.html" TargetMode="External" /><Relationship Type="http://schemas.openxmlformats.org/officeDocument/2006/relationships/hyperlink" Id="rId20" Target="https://torpedo.ru/news/4243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presscenter/news/detail/10011793.html" TargetMode="External" /><Relationship Type="http://schemas.openxmlformats.org/officeDocument/2006/relationships/hyperlink" Id="rId20" Target="https://torpedo.ru/news/4243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2025-08-05T15:07:07Z</dcterms:created>
  <dcterms:modified xsi:type="dcterms:W3CDTF">2025-08-05T15:07:07Z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