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в-быту"/>
    <w:p>
      <w:pPr>
        <w:pStyle w:val="Heading3"/>
      </w:pPr>
      <w:r>
        <w:t xml:space="preserve">Безопасность в быту!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t xml:space="preserve">Управление по ЮАО Главного управления МЧС России по г.Москве напоминает жителям столицы, что надо делать если загорелся электроприбор:</w:t>
      </w:r>
    </w:p>
    <w:p>
      <w:pPr>
        <w:pStyle w:val="BodyText"/>
      </w:pPr>
      <w:r>
        <w:t xml:space="preserve">- обесточьте электроприбор, выдернув шнур из розетки. Не хватайтесь за шнур голыми руками, возьмите сухое полотенце ил сухой полиэтиленовый пакет;</w:t>
      </w:r>
    </w:p>
    <w:p>
      <w:pPr>
        <w:pStyle w:val="BodyText"/>
      </w:pPr>
      <w:r>
        <w:t xml:space="preserve">- детей и престарелых выведите из квартиры;</w:t>
      </w:r>
    </w:p>
    <w:p>
      <w:pPr>
        <w:pStyle w:val="BodyText"/>
      </w:pPr>
      <w:r>
        <w:t xml:space="preserve">- вызовите пожарную охрану;</w:t>
      </w:r>
    </w:p>
    <w:p>
      <w:pPr>
        <w:pStyle w:val="BodyText"/>
      </w:pPr>
      <w:r>
        <w:t xml:space="preserve">- если после обесточивания горения прибора не прекратилось, накройте его плотной мокрой несинтетической тканью (одеялом);</w:t>
      </w:r>
    </w:p>
    <w:p>
      <w:pPr>
        <w:pStyle w:val="BodyText"/>
      </w:pPr>
      <w:r>
        <w:t xml:space="preserve">- обесточенный горящий телевизор можно залить водой, но при этом надо находиться сзади или сбоку от телевизора во избежание травм при возможном взрыве кинескопа.</w:t>
      </w:r>
    </w:p>
    <w:p>
      <w:pPr>
        <w:pStyle w:val="BodyText"/>
      </w:pPr>
      <w:r>
        <w:t xml:space="preserve">Нельзя тушить горящий необесточенный электроприбор водой – это может привести к взрыву и поражению электрическим током.</w:t>
      </w:r>
    </w:p>
    <w:p>
      <w:pPr>
        <w:pStyle w:val="BodyText"/>
      </w:pPr>
      <w:r>
        <w:t xml:space="preserve">Телефоны вызова экстренных служб «101» 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http://danilovsky.mos.ru/presscenter/news/detail/1461113.html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61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61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2024-10-03T12:10:05Z</dcterms:created>
  <dcterms:modified xsi:type="dcterms:W3CDTF">2024-10-03T12:10:05Z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