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2c6603c3a0fdf97f931dfa356f5ce0eb74cc8"/>
    <w:p>
      <w:pPr>
        <w:pStyle w:val="Heading3"/>
      </w:pPr>
      <w:r>
        <w:t xml:space="preserve">Нахождение несовершеннолетних на улице в ночное время</w:t>
      </w:r>
    </w:p>
    <w:p>
      <w:pPr>
        <w:pStyle w:val="FirstParagraph"/>
      </w:pPr>
      <w:r>
        <w:t xml:space="preserve">12.01.2015</w:t>
      </w:r>
    </w:p>
    <w:p>
      <w:pPr>
        <w:pStyle w:val="BodyText"/>
      </w:pPr>
      <w:r>
        <w:t xml:space="preserve">Многие ли родители задумываются над тем, где находится их ребенок, когда на часах позднее время и его нет дома? Чем он занимается? С кем он?</w:t>
      </w:r>
    </w:p>
    <w:p>
      <w:pPr>
        <w:pStyle w:val="BodyText"/>
      </w:pPr>
      <w:r>
        <w:t xml:space="preserve">Безусловно, большинство родителей осознают свою обязанность по физическому, интеллектуальному, психическому, духовному и нравственному развитию детей, вносят посильный вклад в становление нового человека, прививают негативное отношение к злоупотреблению алкоголем, курению, наркомании. И у таких родителей, как правило, дети не проявляют нездорового интереса к этой стороне взрослой жизни.</w:t>
      </w:r>
    </w:p>
    <w:p>
      <w:pPr>
        <w:pStyle w:val="BodyText"/>
      </w:pPr>
      <w:r>
        <w:t xml:space="preserve">Для родителей, не принимающих участие в воспитании своих детей, на территории города Москвы, предусмотрена административная ответственность для родителей должным образом не проявляющих заботу и внимание к детям, которые в ночное время находятся на объектах способных нанести вред их развитию.</w:t>
      </w:r>
    </w:p>
    <w:p>
      <w:pPr>
        <w:pStyle w:val="BodyText"/>
      </w:pPr>
      <w:r>
        <w:t xml:space="preserve">Так в соответствии с ч.3 ст. 3.12 Закона г. Москвы от 21.11.2007 г. № 45 «Кодекс города Москвы об административных правонарушениях»:</w:t>
      </w:r>
    </w:p>
    <w:p>
      <w:pPr>
        <w:pStyle w:val="BodyText"/>
      </w:pPr>
      <w:r>
        <w:t xml:space="preserve">3.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Непринятие мер по недопущению нахождения в ночное время (с 23 часов до 6 часов) несовершеннолетних, не достигших возраста 16 лет, без сопровождения родителей (лиц, их заменяющих) или лиц, осуществляющих мероприятия с участием несовершеннолетних, на территориях, на которых ведется строительство, на территориях автомагистралей, путепроводов, железнодорожных магистралей и полос отвода железных дорог, нефте-, газо- и продуктопроводов, высоковольтных линий электропередачи, трубопроводов, в парках, водоемах и на прилегающих к ним территориях (береговая полоса), в помещениях общего пользования (на технических этажах, чердаках, в подвалах) и на крышах жилых домов, на территориях, прилегающих к образовательным учреждениям, в организациях, обеспечивающих доступ к сети Интернет, - влечет предупреждение или наложение административного штрафа на родителей (законных представителей), лиц, осуществляющих мероприятия с участием несовершеннолетних, в размере от ста до пятисот рублей.</w:t>
      </w:r>
    </w:p>
    <w:p>
      <w:pPr>
        <w:pStyle w:val="BodyText"/>
      </w:pPr>
      <w:r>
        <w:t xml:space="preserve">Вместе с тем, ч.1 и ч.2 ст. 3.12 Кодекса города Москвы об административных правонарушениях, предусматривает административную ответственность для должностных лиц и юридических лиц, не принимающих мер по недопущению не объектах способных нанести вред их развитию.</w:t>
      </w:r>
    </w:p>
    <w:p>
      <w:pPr>
        <w:pStyle w:val="BodyText"/>
      </w:pPr>
      <w:r>
        <w:t xml:space="preserve">1. Непринятие мер по недопущению нахождения несовершеннолетних, не достигших возраста 18 лет, в местах, пребывание в которых может причинить вред здоровью несовершеннолетних, их физическому, интеллектуальному, психическому, духовному и нравственному развитию: на территориях, в помещениях, которые предназначены для реализации товаров сексуального характера, в букмекерских конторах и тотализаторах, - влечет наложение административного штрафа на должностных лиц в размере от двух тысяч пятисот до пяти тысяч рублей; на юридических лиц - от десяти тысяч до тридцати тысяч рублей.</w:t>
      </w:r>
    </w:p>
    <w:p>
      <w:pPr>
        <w:pStyle w:val="BodyText"/>
      </w:pPr>
      <w:r>
        <w:t xml:space="preserve">2. Непринятие мер по недопущению нахождения в ночное время (с 23 часов до 6 часов) несовершеннолетних, не достигших возраста 18 лет, без сопровождения родителей (лиц, их заменяющих) или лиц, осуществляющих мероприятия с участием несовершеннолетних, на объектах (на территориях, в помещениях) юридических лиц или индивидуальных предпринимателей, которые предназначены для реализации услуг в сфере общественного питания, для развлечений, досуга, где предусмотрены розничная продажа и распитие пива и напитков, изготавливаемых на его основе, алкогольной продукции, - влечет наложение административного штрафа на должностных лиц в размере от двух тысяч пятисот до пяти тысяч рублей; на юридических лиц - от десяти тысяч до тридцати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http://danilovsky.mos.ru/presscenter/news/detail/1510281.html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510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510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2025-07-31T07:38:28Z</dcterms:created>
  <dcterms:modified xsi:type="dcterms:W3CDTF">2025-07-31T07:38:28Z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