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о-встрече-с-населением"/>
    <w:p>
      <w:pPr>
        <w:pStyle w:val="Heading3"/>
      </w:pPr>
      <w:r>
        <w:t xml:space="preserve">О встрече с населением</w:t>
      </w:r>
    </w:p>
    <w:p>
      <w:pPr>
        <w:pStyle w:val="FirstParagraph"/>
      </w:pPr>
      <w:r>
        <w:t xml:space="preserve">27.01.2015</w:t>
      </w:r>
    </w:p>
    <w:p>
      <w:pPr>
        <w:pStyle w:val="BodyText"/>
      </w:pPr>
      <w:r>
        <w:t xml:space="preserve">На этой неделе, руководящий состав 1 РОНД Управления по ЮАО ГУ МЧС России по г. Москве принял участие во встречах с населением глав управ Орехово – Борисово Южное, Орехово – Борисово Северное и Москворечье – Сабурово.</w:t>
      </w:r>
    </w:p>
    <w:p>
      <w:pPr>
        <w:pStyle w:val="BodyText"/>
      </w:pPr>
      <w:r>
        <w:t xml:space="preserve">Одной из тем встреч стал вопрос о пожарной безопасности на территории районов. Руководство 1 РОНД Управления по ЮАО ГУ МЧС России по г. Москве рассказало жителям о сложившейся обстановке с пожарами в 2014 году, в соотношении с числом пожаров в 2013 году, а также за истекший период 2015 года.</w:t>
      </w:r>
    </w:p>
    <w:p>
      <w:pPr>
        <w:pStyle w:val="BodyText"/>
      </w:pPr>
      <w:r>
        <w:t xml:space="preserve">Основной причиной возникновения пожаров остается неосторожное обращение с огнем.</w:t>
      </w:r>
    </w:p>
    <w:p>
      <w:pPr>
        <w:pStyle w:val="BodyText"/>
      </w:pPr>
      <w:r>
        <w:t xml:space="preserve">Руководство 1 РОНД Управления по ЮАО ответило на вопросы жителей, основным из которых было захламление приквартирных холлов. Сотрудники напомнили телефон 1 РОНД Управления по ЮАО ГУ МЧС России по г. Москве, по которому жители районов могут задать все интересующие их вопросы, связанные с нарушениями требований пожарной безопасности. А также, напомнили телефоны для вызова пожарной охраны «101»; «112».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attach-63557603833364767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DSC0591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IMG_053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IMG_054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http://danilovsky.mos.ru/presscenter/news/detail/1546147.html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danilovsky.mos.ru" TargetMode="External" /><Relationship Type="http://schemas.openxmlformats.org/officeDocument/2006/relationships/hyperlink" Id="rId32" Target="http://danilovsky.mos.ru/presscenter/news/detail/1546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danilovsky.mos.ru" TargetMode="External" /><Relationship Type="http://schemas.openxmlformats.org/officeDocument/2006/relationships/hyperlink" Id="rId32" Target="http://danilovsky.mos.ru/presscenter/news/detail/1546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2023-07-19T11:54:47Z</dcterms:created>
  <dcterms:modified xsi:type="dcterms:W3CDTF">2023-07-19T11:54:47Z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