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3f80e6543edb16b475e727e1efbc25413a7957f"/>
    <w:p>
      <w:pPr>
        <w:pStyle w:val="Heading3"/>
      </w:pPr>
      <w:r>
        <w:t xml:space="preserve">Встреча с руководителями автопредприятий прошла на юге Москвы</w:t>
      </w:r>
    </w:p>
    <w:p>
      <w:pPr>
        <w:pStyle w:val="FirstParagraph"/>
      </w:pPr>
      <w:r>
        <w:t xml:space="preserve">06.02.2015</w:t>
      </w:r>
    </w:p>
    <w:p>
      <w:pPr>
        <w:pStyle w:val="BodyText"/>
      </w:pPr>
      <w:r>
        <w:t xml:space="preserve">На территории Южного административного округа города Москвы расположено четыре автобусных и два троллейбусных парка.</w:t>
      </w:r>
      <w:r>
        <w:br/>
      </w:r>
      <w:r>
        <w:t xml:space="preserve">4 февраля в помещении ОБ ДПС ГИБДД УВД по ЮАО ГУ МВД России по г. Москве прошла встреча с руководителями автотранспортных предприятий округа и представителями службы безопасности движения ГУП "МОСГОРТРАНС". Организовали и провели встречу заместитель командира подполковник полиции Андрей Вячеславович Народицкий и сотрудники группы по пропаганде безопасного дорожного движения отдельного батальона.</w:t>
      </w:r>
    </w:p>
    <w:p>
      <w:pPr>
        <w:pStyle w:val="BodyText"/>
      </w:pPr>
      <w:r>
        <w:t xml:space="preserve">Основными вопросами, которые обсуждались стали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: организация взаимодействия на предмет проведения инструктажей и встреч с водительским составом, совместная работа на предмет проверки вновь принимаемого персонала на наличие нарушений Правил дорожного движения и участия в ДТП, а также размещение социальной рекламы в салоне общественного транспорта.</w:t>
      </w:r>
    </w:p>
    <w:p>
      <w:pPr>
        <w:pStyle w:val="BodyText"/>
      </w:pPr>
      <w:r>
        <w:t xml:space="preserve">Встреча прошла в режиме конструктивного диалога и была вызвана количеством ДТП, в которых люди получили травмы при падении в салоне общественного транспорта, таких случаев в 2014 году на юге Москвы было зафиксировано 48, а с начала года 5. Снизить этот показатель, позаботиться о безопасности пассажиров, об их бережной перевозке – главная задача проведённого мероприятия, которое не станет последним в текущем году.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105728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105749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http://danilovsky.mos.ru/presscenter/news/detail/1571598.html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hyperlink" Id="rId28" Target="http://danilovsky.mos.ru" TargetMode="External" /><Relationship Type="http://schemas.openxmlformats.org/officeDocument/2006/relationships/hyperlink" Id="rId27" Target="http://danilovsky.mos.ru/presscenter/news/detail/1571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danilovsky.mos.ru" TargetMode="External" /><Relationship Type="http://schemas.openxmlformats.org/officeDocument/2006/relationships/hyperlink" Id="rId27" Target="http://danilovsky.mos.ru/presscenter/news/detail/1571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2025-07-24T08:01:15Z</dcterms:created>
  <dcterms:modified xsi:type="dcterms:W3CDTF">2025-07-24T08:01:15Z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