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479cd37a8f8fad08f1f2bf0ac4a1b6ec811905"/>
    <w:p>
      <w:pPr>
        <w:pStyle w:val="Heading3"/>
      </w:pPr>
      <w:r>
        <w:t xml:space="preserve">Экскурсия и беседа в ПЧ 37 Бондарева и Ким 03.03.2015 г.</w:t>
      </w:r>
    </w:p>
    <w:p>
      <w:pPr>
        <w:pStyle w:val="FirstParagraph"/>
      </w:pPr>
      <w:r>
        <w:t xml:space="preserve">13.03.2015</w:t>
      </w:r>
    </w:p>
    <w:p>
      <w:pPr>
        <w:pStyle w:val="BodyText"/>
      </w:pPr>
      <w:r>
        <w:t xml:space="preserve">В рамках проведения празднования «25-лет МЧС» и 70- летия Великой Победы сотрудники МЧС ЮАО проводят дни открытых дверей в пожарных частях округа.</w:t>
      </w:r>
    </w:p>
    <w:p>
      <w:pPr>
        <w:pStyle w:val="BodyText"/>
      </w:pPr>
      <w:r>
        <w:t xml:space="preserve">Учащиеся школы-интернат VIII вида №79 побывали в гостях у пожарных в 37 пожарной части Южного округа.</w:t>
      </w:r>
    </w:p>
    <w:p>
      <w:pPr>
        <w:pStyle w:val="BodyText"/>
      </w:pPr>
      <w:r>
        <w:t xml:space="preserve">Сотрудник МЧС ЮАО Ольга Бондарева экскурсии в пожарные части и беседы с детьми проводит уже не первый раз. Традиционно в начале выступления был задан первый и самый главный вопрос: какой телефон вызова пожарной охраны? Дети безошибочно назвали телефоны вызова пожарной охраны «101» и «112».</w:t>
      </w:r>
    </w:p>
    <w:p>
      <w:pPr>
        <w:pStyle w:val="BodyText"/>
      </w:pPr>
      <w:r>
        <w:t xml:space="preserve">Ребята не только рассмотрели дыхательные аппараты, но и примеряли боевую одежду пожарных, оценили ее нелегкий вес. Главную «изюминку» - одевание боевой одежды пожарного – дети смогли увидеть, когда пожарных вызвали на тушение настоящего пожара. Дети были огорчены, но отнеслись к сложившейся ситуации с пониманием. Какие же пожарные быстрые, ловкие, сильные! Экскурсия не была прервана: Ольга Бондарева ответила на вопросы учащихся, напомнила правила поведения на пожаре и оказание помощи в первую очередь престарелым, инвалидам и маленьким детям, обратила особое внимание на сохранение выдержки и хладнокровия в любой чрезвычайной ситуации. Особое внимание было уделено вопросу взаимовыручки пожарных, почему не бывает «чужих» пожаров, как пожарные приходят друг другу на помощь при тушении пожаров различной степени сложности.</w:t>
      </w:r>
    </w:p>
    <w:p>
      <w:pPr>
        <w:pStyle w:val="BodyText"/>
      </w:pPr>
      <w:r>
        <w:t xml:space="preserve">Все без исключения ребята решили обязательно дождаться возвращения пожарных с пожара. Пожар был быстро потушен. Пожарные вернулись в пожарную часть. Очень много разнообразных вопросов было задано сотрудникам пожарной части! Дети решили сегодня же научиться одеваться за 40 секунд, а может быть еще и меньше! Но уж очень тяжелые у пожарных обувь, одежда, каски, дыхательные аппараты. Начальник караула 37пожарной части Станислав Ким рассказал ребятам, как был потушен пожар. От проведенной экскурсии ребята были в восторге! Было принято решение провести следующую встречу в пожарной части в ближайшее время.</w:t>
      </w:r>
    </w:p>
    <w:p>
      <w:pPr>
        <w:pStyle w:val="BodyText"/>
      </w:pPr>
      <w:r>
        <w:t xml:space="preserve">Мы ждем Вас, друзья! До скорой встречи!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-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http://danilovsky.mos.ru/presscenter/news/detail/1654277.html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danilovsky.mos.ru" TargetMode="External" /><Relationship Type="http://schemas.openxmlformats.org/officeDocument/2006/relationships/hyperlink" Id="rId26" Target="http://danilovsky.mos.ru/presscenter/news/detail/1654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danilovsky.mos.ru" TargetMode="External" /><Relationship Type="http://schemas.openxmlformats.org/officeDocument/2006/relationships/hyperlink" Id="rId26" Target="http://danilovsky.mos.ru/presscenter/news/detail/1654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2025-06-01T01:35:17Z</dcterms:created>
  <dcterms:modified xsi:type="dcterms:W3CDTF">2025-06-01T01:35:17Z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