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горелся-автомобиль"/>
    <w:p>
      <w:pPr>
        <w:pStyle w:val="Heading3"/>
      </w:pPr>
      <w:r>
        <w:t xml:space="preserve">Загорелся автомобиль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Уважаемые жители нашей столицы! Управление по ЮАО Главного управления МЧС России по г.Москве еще раз напоминает, что надо сделать, если загорелся автомобиль:</w:t>
      </w:r>
    </w:p>
    <w:p>
      <w:pPr>
        <w:pStyle w:val="BodyText"/>
      </w:pPr>
      <w:r>
        <w:t xml:space="preserve">Ваши действия в случае возгорания двигателя:</w:t>
      </w:r>
    </w:p>
    <w:p>
      <w:pPr>
        <w:pStyle w:val="BodyText"/>
      </w:pPr>
      <w:r>
        <w:t xml:space="preserve">Выключите двигатель. При первых признаках возгорания немедленно остановитесь, выключите зажигание и выйдите из салона. Вызвать пожарную охрану по телефонам «101» и «112».</w:t>
      </w:r>
    </w:p>
    <w:p>
      <w:pPr>
        <w:pStyle w:val="BodyText"/>
      </w:pPr>
      <w:r>
        <w:t xml:space="preserve">Не открывайте капот, чтобы пламя не разгорелось от притока кислорода.</w:t>
      </w:r>
    </w:p>
    <w:p>
      <w:pPr>
        <w:pStyle w:val="BodyText"/>
      </w:pPr>
      <w:r>
        <w:t xml:space="preserve">Выведите пассажиров в безопасное место, подальше от горящего автомобиля. Имейте ввиду, что у автомобилей, заправленных высокооктановым бензином, риск возгорания двигателя и взрыва бензобака гораздо выше, чем у машин, работающих на дизельном топливе.</w:t>
      </w:r>
    </w:p>
    <w:p>
      <w:pPr>
        <w:pStyle w:val="BodyText"/>
      </w:pPr>
      <w:r>
        <w:t xml:space="preserve">Тушите пожар в начальной стадии. Вызвав пожарных, воспользуйтесь огнетушителем. Если с момента возгорания прошло несколько минут, вы можете справиться с пожаром собственными силами.</w:t>
      </w:r>
    </w:p>
    <w:p>
      <w:pPr>
        <w:pStyle w:val="BodyText"/>
      </w:pPr>
      <w:r>
        <w:t xml:space="preserve">Не пытайтесь бороться с большим огнем. Слабый огонь, например от дымящейся обивки или электропроводки, смело тушите огнетушителем или попытайтесь сбить плотной материей. Если пламя вырывается из-под капота, направьте струю огнетушителя в решетку радиатора или под капот. При угрозе взрыва бензобака немедленно отойдите от автомобиля как можно дальше.</w:t>
      </w:r>
    </w:p>
    <w:p>
      <w:pPr>
        <w:pStyle w:val="BodyText"/>
      </w:pPr>
      <w:r>
        <w:t xml:space="preserve">При тушении автомобиля соблюдайте крайнюю осторожность, так как может взорваться бак с горючим</w:t>
      </w:r>
    </w:p>
    <w:p>
      <w:pPr>
        <w:pStyle w:val="BodyText"/>
      </w:pPr>
      <w:r>
        <w:t xml:space="preserve">Помните, ваша жизнь бесценна.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http://danilovsky.mos.ru/presscenter/news/detail/1703289.html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03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703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2024-07-12T10:51:10Z</dcterms:created>
  <dcterms:modified xsi:type="dcterms:W3CDTF">2024-07-12T10:51:10Z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