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ы-за-последние-двое-суток"/>
    <w:p>
      <w:pPr>
        <w:pStyle w:val="Heading3"/>
      </w:pPr>
      <w:r>
        <w:t xml:space="preserve">Пожары за последние двое суток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t xml:space="preserve">За двое суток пожарные подразделения Южного округа г.Москвы 14 раз выезжали на возгорания на открытых территориях, мусорных контейнерах и мусоросборниках жилых домов.</w:t>
      </w:r>
    </w:p>
    <w:p>
      <w:pPr>
        <w:pStyle w:val="BodyText"/>
      </w:pPr>
      <w:r>
        <w:t xml:space="preserve">В связи с этим Управление по ЮАО Главного управления МЧС России по г.Москве обращается к жителям столицы с просьбой соблюдать требования правил пожарной безопасности во время использования открытого огня, курения, проводить утилизацию горючего мусора и отходов лишь в специально оборудованных местах (мусоросборниках).</w:t>
      </w:r>
    </w:p>
    <w:p>
      <w:pPr>
        <w:pStyle w:val="BodyText"/>
      </w:pPr>
      <w:r>
        <w:t xml:space="preserve">Напоминаем, что пожары в мусоросборниках также опасны – они являются первопричиной задымлений в подъезде. Во избежание подобных трагических ситуаций необходимо соблюдать следующие правила:</w:t>
      </w:r>
    </w:p>
    <w:p>
      <w:pPr>
        <w:pStyle w:val="BodyText"/>
      </w:pPr>
      <w:r>
        <w:t xml:space="preserve">- Не выбрасывайте картон и крупногабаритный мусор в мусоропровод во избежание засоров;</w:t>
      </w:r>
    </w:p>
    <w:p>
      <w:pPr>
        <w:pStyle w:val="BodyText"/>
      </w:pPr>
      <w:r>
        <w:t xml:space="preserve">- Не выбрасывайте легковоспламеняющиеся вещества;</w:t>
      </w:r>
    </w:p>
    <w:p>
      <w:pPr>
        <w:pStyle w:val="BodyText"/>
      </w:pPr>
      <w:r>
        <w:t xml:space="preserve">- Не выбрасывайте спички и окурки в мусоропровод.</w:t>
      </w:r>
    </w:p>
    <w:p>
      <w:pPr>
        <w:pStyle w:val="BodyText"/>
      </w:pPr>
      <w:r>
        <w:t xml:space="preserve">ПОМНИТЕ! Вовремя обнаруженный пожар, быстрое и четкое сообщение в пожарную охрану, правильно принятые первоначальные действия до прибытия пожарных позволят избежать самых худших последствий; пожарные быстро придут на помощь и трагедии не произойдет.</w:t>
      </w:r>
    </w:p>
    <w:p>
      <w:pPr>
        <w:pStyle w:val="BodyText"/>
      </w:pPr>
      <w:r>
        <w:t xml:space="preserve">Телефоны вызова экстренных служб «101» 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http://danilovsky.mos.ru/presscenter/news/detail/1722699.html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722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722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2025-03-09T04:36:56Z</dcterms:created>
  <dcterms:modified xsi:type="dcterms:W3CDTF">2025-03-09T04:36:56Z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