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c31d2136c7a588c2cacea2579cfd1c0d8284a0"/>
    <w:p>
      <w:pPr>
        <w:pStyle w:val="Heading3"/>
      </w:pPr>
      <w:r>
        <w:t xml:space="preserve">Лицензирование ГБУ "Жилищник Донского района", ЗАО "Клевер Эстейт", ООО "Комплекс-М"</w:t>
      </w:r>
    </w:p>
    <w:p>
      <w:pPr>
        <w:pStyle w:val="FirstParagraph"/>
      </w:pPr>
      <w:r>
        <w:t xml:space="preserve">10.04.2015</w:t>
      </w:r>
    </w:p>
    <w:p>
      <w:pPr>
        <w:pStyle w:val="BodyText"/>
      </w:pPr>
      <w:r>
        <w:t xml:space="preserve">Информация об управляющих организациях, обратившихся в Мосжилинспекцию с заявлением о предоставлении лицензии на осуществление предпринимательской деятельности по управлению МКД: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Полное наименование управляющей организации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Адреса МКД, находящихся в управлении соискателя лицензии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Срок начала рассмотрения заявления и прилагаемых к нему документов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города Москвы «Жилищник Донского района»</w:t>
            </w:r>
          </w:p>
        </w:tc>
        <w:tc>
          <w:tcPr/>
          <w:p>
            <w:pPr>
              <w:jc w:val="left"/>
            </w:pPr>
            <w:r>
              <w:t xml:space="preserve">Список домов на портале «Дома Москвы»: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http://dom.mos.ru/Company/Details/f2b95559-bdd3-4b91-a881-fdaaale4e55f</w:t>
              </w:r>
            </w:hyperlink>
            <w:r>
              <w:t xml:space="preserve"> </w:t>
            </w:r>
            <w:r>
              <w:t xml:space="preserve">(в отношении дома по адресу: Крутицкая наб., д. 9)</w:t>
            </w:r>
          </w:p>
        </w:tc>
        <w:tc>
          <w:tcPr/>
          <w:p>
            <w:pPr>
              <w:jc w:val="left"/>
            </w:pPr>
            <w:r>
              <w:t xml:space="preserve">27.03.2015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Закрытое акционерное общество «Клевер Эстейт»</w:t>
            </w:r>
          </w:p>
        </w:tc>
        <w:tc>
          <w:tcPr/>
          <w:p>
            <w:pPr>
              <w:jc w:val="left"/>
            </w:pPr>
            <w:r>
              <w:t xml:space="preserve">г. Москва, ул. Мастеркова, д. 1</w:t>
            </w:r>
          </w:p>
        </w:tc>
        <w:tc>
          <w:tcPr/>
          <w:p>
            <w:pPr>
              <w:jc w:val="left"/>
            </w:pPr>
            <w:r>
              <w:t xml:space="preserve">21.03.2015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Общество с ограниченной ответственностью «Комплекс-М»</w:t>
            </w:r>
          </w:p>
        </w:tc>
        <w:tc>
          <w:tcPr/>
          <w:p>
            <w:pPr>
              <w:jc w:val="left"/>
            </w:pPr>
            <w:r>
              <w:t xml:space="preserve">Список домов на портале «Дома Москвы»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http://dom.mos.ru/Company/Details/d49c1171-116b-49d4-b39d-a 47c7af5f6e4</w:t>
              </w:r>
            </w:hyperlink>
          </w:p>
        </w:tc>
        <w:tc>
          <w:tcPr/>
          <w:p>
            <w:pPr>
              <w:jc w:val="left"/>
            </w:pPr>
            <w:r>
              <w:t xml:space="preserve">01.04.2015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http://danilovsky.mos.ru/presscenter/news/detail/1732530.html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anilovsky.mos.ru" TargetMode="External" /><Relationship Type="http://schemas.openxmlformats.org/officeDocument/2006/relationships/hyperlink" Id="rId22" Target="http://danilovsky.mos.ru/presscenter/news/detail/1732530.html" TargetMode="External" /><Relationship Type="http://schemas.openxmlformats.org/officeDocument/2006/relationships/hyperlink" Id="rId21" Target="http://dom.mos.ru/Company/Details/d49c1171-116b-49d4-b39d-a%2047c7af5f6e4" TargetMode="External" /><Relationship Type="http://schemas.openxmlformats.org/officeDocument/2006/relationships/hyperlink" Id="rId20" Target="http://dom.mos.ru/Company/Details/f2b95559-bdd3-4b91-a881-fdaaale4e55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anilovsky.mos.ru" TargetMode="External" /><Relationship Type="http://schemas.openxmlformats.org/officeDocument/2006/relationships/hyperlink" Id="rId22" Target="http://danilovsky.mos.ru/presscenter/news/detail/1732530.html" TargetMode="External" /><Relationship Type="http://schemas.openxmlformats.org/officeDocument/2006/relationships/hyperlink" Id="rId21" Target="http://dom.mos.ru/Company/Details/d49c1171-116b-49d4-b39d-a%2047c7af5f6e4" TargetMode="External" /><Relationship Type="http://schemas.openxmlformats.org/officeDocument/2006/relationships/hyperlink" Id="rId20" Target="http://dom.mos.ru/Company/Details/f2b95559-bdd3-4b91-a881-fdaaale4e55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2025-04-15T09:21:12Z</dcterms:created>
  <dcterms:modified xsi:type="dcterms:W3CDTF">2025-04-15T09:21:12Z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