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подведение-итогов-конкурса"/>
    <w:p>
      <w:pPr>
        <w:pStyle w:val="Heading3"/>
      </w:pPr>
      <w:r>
        <w:t xml:space="preserve">Подведение итогов конкурса</w:t>
      </w:r>
    </w:p>
    <w:p>
      <w:pPr>
        <w:pStyle w:val="FirstParagraph"/>
      </w:pPr>
      <w:r>
        <w:t xml:space="preserve">08.05.2015</w:t>
      </w:r>
    </w:p>
    <w:p>
      <w:pPr>
        <w:pStyle w:val="BodyText"/>
      </w:pPr>
      <w:r>
        <w:t xml:space="preserve">В Учебно-методическом центре ГО и ЧС по г. Москве был проведен Творческий вечер, посвящённый 70-летию Победы в Великой Отечественной войне и заключительному этапу Московского смотра-конкурса художественно-изобразительного, прикладного и технических видов творчества «Огонь-друг, огонь-враг». В фае была размещена выставка лучших работ детско-юношеского творчества.</w:t>
      </w:r>
    </w:p>
    <w:p>
      <w:pPr>
        <w:pStyle w:val="BodyText"/>
      </w:pPr>
      <w:r>
        <w:t xml:space="preserve">На вечер были приглашены ветераны пожарной охраны, призеры и победители окружного этапа смотра-конкурса, детские коллективы художественной</w:t>
      </w:r>
    </w:p>
    <w:p>
      <w:pPr>
        <w:pStyle w:val="BodyText"/>
      </w:pPr>
      <w:r>
        <w:t xml:space="preserve">самодеятельности, участвующие в мероприятии.</w:t>
      </w:r>
    </w:p>
    <w:p>
      <w:pPr>
        <w:pStyle w:val="BodyText"/>
      </w:pPr>
      <w:r>
        <w:t xml:space="preserve">От Южного административного округа выступали учащиеся и педагоги Лицея № 507, вокалисты ансамбля «Октава»: Нагибина Валерия. Соловьева Екатерина и Мишина Анастасия. Победители и призеры смотра-конкурса «Огонь-друг, огонь-враг» были награждены памятными грамотами, медалями и Призами ребята из семи учебных учреждений округа-14 человек.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5877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danilovsky.mos.ru/www/рисунки/3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87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5877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danilovsky.mos.ru/www/рисунки/33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87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http://danilovsky.mos.ru/presscenter/news/detail/1840329.html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Даниловского района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danilovsky.mos.ru" TargetMode="External" /><Relationship Type="http://schemas.openxmlformats.org/officeDocument/2006/relationships/hyperlink" Id="rId26" Target="http://danilovsky.mos.ru/presscenter/news/detail/18403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danilovsky.mos.ru" TargetMode="External" /><Relationship Type="http://schemas.openxmlformats.org/officeDocument/2006/relationships/hyperlink" Id="rId26" Target="http://danilovsky.mos.ru/presscenter/news/detail/18403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2023-11-06T08:06:25Z</dcterms:created>
  <dcterms:modified xsi:type="dcterms:W3CDTF">2023-11-06T08:06:25Z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