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e0d63923edc211b8359d38a56227ce4e1f02e"/>
    <w:p>
      <w:pPr>
        <w:pStyle w:val="Heading3"/>
      </w:pPr>
      <w:r>
        <w:t xml:space="preserve">14 марта Молодежная Палата Даниловского района провела районный этап турнира города Москвы по дебатам среди школьников 10 классов «МАСТЕР СЛОВА»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Помощь в организации оказали директор Гимназии 1257, глава МО Даниловский Григорьева Людмила Васильевна и управа Даниловского района. Почетными членами жюри стали заместитель главы управы Савелова Светлана Владимировна руководитель аппарата совета депутатов Белова Надежда Александровна и заместитель директора ГБУ ЦД « Даниил» Ременников Михаил Юрьевич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Молодое поколение Даниловского района с интересом относится к данным мероприятиям. Умение говорить и отстаивать свою позицию пригодится в любой сфере деятельности и поможет выйти из самых тяжелых ситуаций победителем.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Победители районного этапа представят район на окружном этапе. Желаем им показать отличный результат!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http://danilovsky.mos.ru/the-youth-chamber-of-danilovsky-district/relevant/detail/7951754.html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he-youth-chamber-of-danilovsky-district/relevant/detail/7951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he-youth-chamber-of-danilovsky-district/relevant/detail/7951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2025-04-15T09:15:28Z</dcterms:created>
  <dcterms:modified xsi:type="dcterms:W3CDTF">2025-04-15T09:15:28Z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