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водители-будьте-внимательны"/>
    <w:p>
      <w:pPr>
        <w:pStyle w:val="Heading3"/>
      </w:pPr>
      <w:r>
        <w:t xml:space="preserve">Уважаемые водители, будьте внимательны!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t xml:space="preserve">В целях упорядочивания парковки транспортных средств и повышения безопасности дорожного движения на основании решения Окружной комиссии по безопасности дорожного движения при префектуре ЮАО "пункт №5.13 протокола № 2/22 от 28.04.2022", по адресу: ул. Велозаводская, д.6А (Двор) в июне месяце будут установлены дорожные знаки 3.27 "Остановка запрещена" совместно с табличкой 8.24 "Работает эвакуатор".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ул.%20Велозаводская,%20д.6А%203.27,%208.24,%208.2.4%20ДА-22-330.2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http://danilovsky.mos.ru/transport/detail/10838210.html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transport/detail/10838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transport/detail/10838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2025-07-28T12:17:57Z</dcterms:created>
  <dcterms:modified xsi:type="dcterms:W3CDTF">2025-07-28T12:17:57Z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