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8e5247e8ddaa50c3b2523bf38f3eac58e422e6"/>
    <w:p>
      <w:pPr>
        <w:pStyle w:val="Heading3"/>
      </w:pPr>
      <w:r>
        <w:t xml:space="preserve">Управа Даниловского района города Москвы информирует</w:t>
      </w:r>
    </w:p>
    <w:p>
      <w:pPr>
        <w:pStyle w:val="FirstParagraph"/>
      </w:pPr>
      <w:r>
        <w:t xml:space="preserve">10.10.2024</w:t>
      </w:r>
    </w:p>
    <w:p>
      <w:pPr>
        <w:pStyle w:val="BodyText"/>
      </w:pPr>
      <w:r>
        <w:t xml:space="preserve">Информируем, что в целях обеспечения беспрепятственного проезда транспортных средств и упорядочивания парковки, на основании решения Окружной комиссии по безопасности дорожного движения при префектуре ЮАО П. 5.149 Протокола №3/24 от 12.09.2024, по адресу: г.Москва, проспект Лихачева, дом 20 будут установлены дорожные знаки 3.27 "Остановка запрещена" совместно с табличками 8.24 "Работает эвакуатор". Контроль за территорией, в случае выявления нарушения правил дорожного движения и принятие мер административного воздействия в том числе эвакуацию транспортных средств, осуществляет Московская административная дорожная инспекция (МАДИ).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http://danilovsky.mos.ru/transport/detail/12606467.html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126064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126064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2025-04-15T09:15:37Z</dcterms:created>
  <dcterms:modified xsi:type="dcterms:W3CDTF">2025-04-15T09:15:37Z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