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72C2" w:rsidRPr="00D27284" w:rsidRDefault="004D72C2" w:rsidP="004D72C2">
      <w:pPr>
        <w:jc w:val="right"/>
        <w:rPr>
          <w:i/>
          <w:iCs/>
          <w:sz w:val="28"/>
          <w:szCs w:val="28"/>
        </w:rPr>
      </w:pPr>
    </w:p>
    <w:p w:rsidR="004D72C2" w:rsidRDefault="004D72C2" w:rsidP="00116600">
      <w:pPr>
        <w:ind w:left="5103" w:firstLine="0"/>
        <w:jc w:val="left"/>
        <w:rPr>
          <w:b/>
          <w:bCs/>
          <w:sz w:val="28"/>
          <w:szCs w:val="28"/>
        </w:rPr>
      </w:pPr>
      <w:r w:rsidRPr="00D27284">
        <w:rPr>
          <w:b/>
          <w:bCs/>
          <w:sz w:val="28"/>
          <w:szCs w:val="28"/>
        </w:rPr>
        <w:t xml:space="preserve">В </w:t>
      </w:r>
      <w:r w:rsidR="00EE2208">
        <w:rPr>
          <w:b/>
          <w:bCs/>
          <w:sz w:val="28"/>
          <w:szCs w:val="28"/>
        </w:rPr>
        <w:t>управу</w:t>
      </w:r>
      <w:r w:rsidR="00EA2CFC" w:rsidRPr="00EA2CFC">
        <w:rPr>
          <w:b/>
          <w:bCs/>
          <w:sz w:val="28"/>
          <w:szCs w:val="28"/>
        </w:rPr>
        <w:t xml:space="preserve"> Даниловского</w:t>
      </w:r>
      <w:r w:rsidR="00EA2CFC">
        <w:rPr>
          <w:b/>
          <w:bCs/>
          <w:sz w:val="28"/>
          <w:szCs w:val="28"/>
        </w:rPr>
        <w:t xml:space="preserve"> района </w:t>
      </w:r>
      <w:r w:rsidR="001F53A1">
        <w:rPr>
          <w:b/>
          <w:bCs/>
          <w:sz w:val="28"/>
          <w:szCs w:val="28"/>
        </w:rPr>
        <w:t>города Москвы</w:t>
      </w:r>
      <w:r>
        <w:rPr>
          <w:b/>
          <w:bCs/>
          <w:sz w:val="28"/>
          <w:szCs w:val="28"/>
        </w:rPr>
        <w:t xml:space="preserve"> </w:t>
      </w:r>
    </w:p>
    <w:p w:rsidR="001F53A1" w:rsidRDefault="001F53A1" w:rsidP="00116600">
      <w:pPr>
        <w:ind w:left="5103" w:firstLine="0"/>
        <w:jc w:val="left"/>
        <w:rPr>
          <w:b/>
          <w:bCs/>
          <w:sz w:val="28"/>
          <w:szCs w:val="28"/>
        </w:rPr>
      </w:pPr>
    </w:p>
    <w:p w:rsidR="004D72C2" w:rsidRPr="00D27284" w:rsidRDefault="004D72C2" w:rsidP="00360439">
      <w:pPr>
        <w:ind w:left="5103" w:firstLine="0"/>
        <w:jc w:val="left"/>
        <w:rPr>
          <w:bCs/>
          <w:i/>
          <w:sz w:val="20"/>
          <w:szCs w:val="20"/>
        </w:rPr>
      </w:pPr>
      <w:r w:rsidRPr="00DB7A18">
        <w:rPr>
          <w:bCs/>
          <w:sz w:val="28"/>
          <w:szCs w:val="28"/>
        </w:rPr>
        <w:t>от</w:t>
      </w:r>
      <w:r>
        <w:rPr>
          <w:b/>
          <w:bCs/>
          <w:sz w:val="28"/>
          <w:szCs w:val="28"/>
        </w:rPr>
        <w:t>______________</w:t>
      </w:r>
      <w:r w:rsidR="00360439">
        <w:rPr>
          <w:b/>
          <w:bCs/>
          <w:sz w:val="28"/>
          <w:szCs w:val="28"/>
        </w:rPr>
        <w:t>____</w:t>
      </w:r>
      <w:r>
        <w:rPr>
          <w:b/>
          <w:bCs/>
          <w:sz w:val="28"/>
          <w:szCs w:val="28"/>
        </w:rPr>
        <w:t>__________</w:t>
      </w:r>
      <w:r>
        <w:rPr>
          <w:bCs/>
          <w:i/>
          <w:sz w:val="20"/>
          <w:szCs w:val="20"/>
        </w:rPr>
        <w:t xml:space="preserve"> </w:t>
      </w:r>
      <w:r w:rsidRPr="00D27284">
        <w:rPr>
          <w:bCs/>
          <w:i/>
          <w:sz w:val="20"/>
          <w:szCs w:val="20"/>
        </w:rPr>
        <w:t>(наименование организации/</w:t>
      </w:r>
      <w:r>
        <w:rPr>
          <w:bCs/>
          <w:i/>
          <w:sz w:val="20"/>
          <w:szCs w:val="20"/>
        </w:rPr>
        <w:t xml:space="preserve"> </w:t>
      </w:r>
      <w:r w:rsidRPr="00D27284">
        <w:rPr>
          <w:bCs/>
          <w:i/>
          <w:sz w:val="20"/>
          <w:szCs w:val="20"/>
        </w:rPr>
        <w:t>Ф.И.О.</w:t>
      </w:r>
      <w:r>
        <w:rPr>
          <w:bCs/>
          <w:i/>
          <w:sz w:val="20"/>
          <w:szCs w:val="20"/>
        </w:rPr>
        <w:t xml:space="preserve"> гражданина</w:t>
      </w:r>
      <w:r w:rsidRPr="00D27284">
        <w:rPr>
          <w:bCs/>
          <w:i/>
          <w:sz w:val="20"/>
          <w:szCs w:val="20"/>
        </w:rPr>
        <w:t>)</w:t>
      </w:r>
    </w:p>
    <w:p w:rsidR="004D72C2" w:rsidRPr="00D27284" w:rsidRDefault="004D72C2" w:rsidP="00116600">
      <w:pPr>
        <w:ind w:left="5103" w:firstLine="0"/>
        <w:rPr>
          <w:bCs/>
          <w:i/>
          <w:sz w:val="20"/>
          <w:szCs w:val="20"/>
        </w:rPr>
      </w:pPr>
      <w:r w:rsidRPr="00D27284">
        <w:rPr>
          <w:b/>
          <w:bCs/>
          <w:sz w:val="28"/>
          <w:szCs w:val="28"/>
        </w:rPr>
        <w:t>_____________________________</w:t>
      </w:r>
      <w:r w:rsidR="001F53A1">
        <w:rPr>
          <w:b/>
          <w:bCs/>
          <w:sz w:val="28"/>
          <w:szCs w:val="28"/>
        </w:rPr>
        <w:t>_</w:t>
      </w:r>
      <w:r w:rsidR="00116600">
        <w:rPr>
          <w:b/>
          <w:bCs/>
          <w:sz w:val="28"/>
          <w:szCs w:val="28"/>
        </w:rPr>
        <w:t xml:space="preserve"> </w:t>
      </w:r>
      <w:r w:rsidRPr="00D27284">
        <w:rPr>
          <w:bCs/>
          <w:i/>
          <w:sz w:val="20"/>
          <w:szCs w:val="20"/>
        </w:rPr>
        <w:t>(адрес местонахождения/проживания с указанием почтового индекса и адреса</w:t>
      </w:r>
      <w:r>
        <w:rPr>
          <w:bCs/>
          <w:i/>
          <w:sz w:val="20"/>
          <w:szCs w:val="20"/>
        </w:rPr>
        <w:t xml:space="preserve"> электронной почты)</w:t>
      </w:r>
    </w:p>
    <w:p w:rsidR="00824D39" w:rsidRDefault="00824D39" w:rsidP="009D2A87">
      <w:pPr>
        <w:ind w:firstLine="0"/>
        <w:jc w:val="center"/>
        <w:rPr>
          <w:b/>
          <w:bCs/>
          <w:sz w:val="28"/>
          <w:szCs w:val="28"/>
        </w:rPr>
      </w:pPr>
    </w:p>
    <w:p w:rsidR="00077BD1" w:rsidRDefault="00077BD1" w:rsidP="009D2A87">
      <w:pPr>
        <w:ind w:firstLine="0"/>
        <w:jc w:val="center"/>
        <w:rPr>
          <w:b/>
          <w:bCs/>
          <w:sz w:val="28"/>
          <w:szCs w:val="28"/>
        </w:rPr>
      </w:pPr>
    </w:p>
    <w:p w:rsidR="00077BD1" w:rsidRDefault="00077BD1" w:rsidP="009D2A87">
      <w:pPr>
        <w:ind w:firstLine="0"/>
        <w:jc w:val="center"/>
        <w:rPr>
          <w:b/>
          <w:bCs/>
          <w:sz w:val="28"/>
          <w:szCs w:val="28"/>
        </w:rPr>
      </w:pPr>
    </w:p>
    <w:p w:rsidR="00077BD1" w:rsidRDefault="00077BD1" w:rsidP="009D2A87">
      <w:pPr>
        <w:ind w:firstLine="0"/>
        <w:jc w:val="center"/>
        <w:rPr>
          <w:b/>
          <w:bCs/>
          <w:sz w:val="28"/>
          <w:szCs w:val="28"/>
        </w:rPr>
      </w:pPr>
    </w:p>
    <w:p w:rsidR="009D2A87" w:rsidRDefault="00077BD1" w:rsidP="009D2A87">
      <w:pPr>
        <w:ind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</w:t>
      </w:r>
    </w:p>
    <w:p w:rsidR="004D72C2" w:rsidRPr="00824D39" w:rsidRDefault="004D72C2" w:rsidP="009D2A87">
      <w:pPr>
        <w:ind w:firstLine="0"/>
        <w:jc w:val="center"/>
        <w:rPr>
          <w:b/>
          <w:sz w:val="28"/>
          <w:szCs w:val="28"/>
        </w:rPr>
      </w:pPr>
      <w:r w:rsidRPr="00824D39">
        <w:rPr>
          <w:b/>
          <w:sz w:val="28"/>
          <w:szCs w:val="28"/>
        </w:rPr>
        <w:t>о замечаниях и предложениях</w:t>
      </w:r>
    </w:p>
    <w:p w:rsidR="004D72C2" w:rsidRPr="00D27284" w:rsidRDefault="004D72C2" w:rsidP="004D72C2">
      <w:pPr>
        <w:tabs>
          <w:tab w:val="right" w:pos="9921"/>
        </w:tabs>
        <w:rPr>
          <w:sz w:val="28"/>
          <w:szCs w:val="28"/>
        </w:rPr>
      </w:pPr>
      <w:r w:rsidRPr="00D27284">
        <w:rPr>
          <w:sz w:val="28"/>
          <w:szCs w:val="28"/>
        </w:rPr>
        <w:tab/>
      </w:r>
    </w:p>
    <w:p w:rsidR="004D72C2" w:rsidRPr="00D27284" w:rsidRDefault="004D72C2" w:rsidP="004D72C2">
      <w:pPr>
        <w:tabs>
          <w:tab w:val="right" w:pos="9921"/>
        </w:tabs>
        <w:ind w:firstLine="567"/>
        <w:rPr>
          <w:sz w:val="28"/>
          <w:szCs w:val="28"/>
        </w:rPr>
      </w:pPr>
      <w:r w:rsidRPr="00D27284">
        <w:rPr>
          <w:sz w:val="28"/>
          <w:szCs w:val="28"/>
        </w:rPr>
        <w:t xml:space="preserve">В связи с уведомлением </w:t>
      </w:r>
      <w:r w:rsidR="00EE2208">
        <w:rPr>
          <w:bCs/>
          <w:sz w:val="28"/>
          <w:szCs w:val="28"/>
        </w:rPr>
        <w:t xml:space="preserve">управы </w:t>
      </w:r>
      <w:r w:rsidR="00EA2CFC" w:rsidRPr="00EA2CFC">
        <w:rPr>
          <w:bCs/>
          <w:sz w:val="28"/>
          <w:szCs w:val="28"/>
        </w:rPr>
        <w:t xml:space="preserve">Даниловского </w:t>
      </w:r>
      <w:r w:rsidR="00EE2208">
        <w:rPr>
          <w:bCs/>
          <w:sz w:val="28"/>
          <w:szCs w:val="28"/>
        </w:rPr>
        <w:t>района</w:t>
      </w:r>
      <w:r w:rsidR="00EA2CFC" w:rsidRPr="00EA2CFC">
        <w:rPr>
          <w:bCs/>
          <w:sz w:val="28"/>
          <w:szCs w:val="28"/>
        </w:rPr>
        <w:t xml:space="preserve"> </w:t>
      </w:r>
      <w:r w:rsidR="001F53A1">
        <w:rPr>
          <w:bCs/>
          <w:sz w:val="28"/>
          <w:szCs w:val="28"/>
        </w:rPr>
        <w:t>г.Москвы</w:t>
      </w:r>
      <w:r w:rsidRPr="00710496">
        <w:rPr>
          <w:bCs/>
          <w:sz w:val="28"/>
          <w:szCs w:val="28"/>
        </w:rPr>
        <w:t xml:space="preserve"> </w:t>
      </w:r>
      <w:r w:rsidRPr="00D27284">
        <w:rPr>
          <w:sz w:val="28"/>
          <w:szCs w:val="28"/>
        </w:rPr>
        <w:t xml:space="preserve">о </w:t>
      </w:r>
      <w:r w:rsidR="00DF3B27">
        <w:rPr>
          <w:sz w:val="28"/>
          <w:szCs w:val="28"/>
        </w:rPr>
        <w:t xml:space="preserve">проведении </w:t>
      </w:r>
      <w:r w:rsidRPr="00D27284">
        <w:rPr>
          <w:sz w:val="28"/>
          <w:szCs w:val="28"/>
        </w:rPr>
        <w:t xml:space="preserve">сбора замечаний и предложений по перечню </w:t>
      </w:r>
      <w:r w:rsidRPr="00D27284">
        <w:rPr>
          <w:sz w:val="28"/>
          <w:szCs w:val="28"/>
          <w:lang w:eastAsia="en-US"/>
        </w:rPr>
        <w:t>правовых актов, размещенного на</w:t>
      </w:r>
      <w:r w:rsidR="00DF3B27">
        <w:rPr>
          <w:sz w:val="28"/>
          <w:szCs w:val="28"/>
          <w:lang w:eastAsia="en-US"/>
        </w:rPr>
        <w:t> </w:t>
      </w:r>
      <w:r w:rsidRPr="00D27284">
        <w:rPr>
          <w:sz w:val="28"/>
          <w:szCs w:val="28"/>
          <w:lang w:eastAsia="en-US"/>
        </w:rPr>
        <w:t xml:space="preserve">официальном сайте </w:t>
      </w:r>
      <w:r w:rsidR="00EE2208">
        <w:rPr>
          <w:sz w:val="28"/>
          <w:szCs w:val="28"/>
          <w:lang w:eastAsia="en-US"/>
        </w:rPr>
        <w:t xml:space="preserve">управы </w:t>
      </w:r>
      <w:r w:rsidR="00EA2CFC" w:rsidRPr="00EA2CFC">
        <w:rPr>
          <w:sz w:val="28"/>
          <w:szCs w:val="28"/>
          <w:lang w:eastAsia="en-US"/>
        </w:rPr>
        <w:t xml:space="preserve">Даниловского </w:t>
      </w:r>
      <w:r w:rsidR="00EA2CFC">
        <w:rPr>
          <w:sz w:val="28"/>
          <w:szCs w:val="28"/>
          <w:lang w:eastAsia="en-US"/>
        </w:rPr>
        <w:t xml:space="preserve">района </w:t>
      </w:r>
      <w:r w:rsidR="004B456F">
        <w:rPr>
          <w:sz w:val="28"/>
          <w:szCs w:val="28"/>
          <w:lang w:eastAsia="en-US"/>
        </w:rPr>
        <w:t>в сети И</w:t>
      </w:r>
      <w:r w:rsidR="006D00EC">
        <w:rPr>
          <w:sz w:val="28"/>
          <w:szCs w:val="28"/>
          <w:lang w:eastAsia="en-US"/>
        </w:rPr>
        <w:t xml:space="preserve">нтернет </w:t>
      </w:r>
      <w:r w:rsidR="00BA1EB6" w:rsidRPr="003601BF">
        <w:rPr>
          <w:sz w:val="28"/>
          <w:szCs w:val="28"/>
          <w:lang w:eastAsia="en-US"/>
        </w:rPr>
        <w:t>2</w:t>
      </w:r>
      <w:r w:rsidR="003601BF" w:rsidRPr="003601BF">
        <w:rPr>
          <w:sz w:val="28"/>
          <w:szCs w:val="28"/>
          <w:lang w:eastAsia="en-US"/>
        </w:rPr>
        <w:t>8</w:t>
      </w:r>
      <w:r w:rsidR="00EA2CFC" w:rsidRPr="00BA1EB6">
        <w:rPr>
          <w:color w:val="FF0000"/>
          <w:sz w:val="28"/>
          <w:szCs w:val="28"/>
          <w:lang w:eastAsia="en-US"/>
        </w:rPr>
        <w:t xml:space="preserve"> </w:t>
      </w:r>
      <w:r w:rsidR="00BA1EB6">
        <w:rPr>
          <w:sz w:val="28"/>
          <w:szCs w:val="28"/>
          <w:lang w:eastAsia="en-US"/>
        </w:rPr>
        <w:t>апреля</w:t>
      </w:r>
      <w:r w:rsidR="00EA2CFC" w:rsidRPr="00EA2CFC">
        <w:rPr>
          <w:sz w:val="28"/>
          <w:szCs w:val="28"/>
          <w:lang w:eastAsia="en-US"/>
        </w:rPr>
        <w:t xml:space="preserve"> 202</w:t>
      </w:r>
      <w:r w:rsidR="00BA1EB6">
        <w:rPr>
          <w:sz w:val="28"/>
          <w:szCs w:val="28"/>
          <w:lang w:eastAsia="en-US"/>
        </w:rPr>
        <w:t>1</w:t>
      </w:r>
      <w:r w:rsidR="00EA2CFC" w:rsidRPr="00EA2CFC">
        <w:rPr>
          <w:sz w:val="28"/>
          <w:szCs w:val="28"/>
          <w:lang w:eastAsia="en-US"/>
        </w:rPr>
        <w:t xml:space="preserve"> г.</w:t>
      </w:r>
      <w:r w:rsidRPr="00D27284">
        <w:rPr>
          <w:sz w:val="28"/>
          <w:szCs w:val="28"/>
          <w:lang w:eastAsia="en-US"/>
        </w:rPr>
        <w:t xml:space="preserve"> в целях выявления рисков нарушения антимонопольного законодательства Российской Федерации в рамках функционирования </w:t>
      </w:r>
      <w:r w:rsidRPr="00D27284">
        <w:rPr>
          <w:sz w:val="28"/>
          <w:szCs w:val="28"/>
        </w:rPr>
        <w:t xml:space="preserve">системы внутреннего контроля за соблюдением соответствия требованиям антимонопольного законодательства </w:t>
      </w:r>
      <w:r w:rsidRPr="009068CC">
        <w:rPr>
          <w:color w:val="000000"/>
          <w:sz w:val="28"/>
          <w:szCs w:val="28"/>
        </w:rPr>
        <w:t>Российской Федерации</w:t>
      </w:r>
      <w:r w:rsidRPr="00D27284">
        <w:rPr>
          <w:sz w:val="28"/>
          <w:szCs w:val="28"/>
        </w:rPr>
        <w:t>, сообща</w:t>
      </w:r>
      <w:r w:rsidR="00077BD1">
        <w:rPr>
          <w:sz w:val="28"/>
          <w:szCs w:val="28"/>
        </w:rPr>
        <w:t>ем</w:t>
      </w:r>
      <w:r w:rsidRPr="00D27284">
        <w:rPr>
          <w:sz w:val="28"/>
          <w:szCs w:val="28"/>
        </w:rPr>
        <w:t>, что в указанной перечень включен</w:t>
      </w:r>
    </w:p>
    <w:p w:rsidR="004D72C2" w:rsidRPr="00D27284" w:rsidRDefault="004D72C2" w:rsidP="004D72C2">
      <w:pPr>
        <w:ind w:firstLine="0"/>
        <w:rPr>
          <w:sz w:val="28"/>
          <w:szCs w:val="28"/>
        </w:rPr>
      </w:pPr>
      <w:r w:rsidRPr="00D27284">
        <w:rPr>
          <w:sz w:val="28"/>
          <w:szCs w:val="28"/>
        </w:rPr>
        <w:t>___________________________________________________</w:t>
      </w:r>
      <w:bookmarkStart w:id="0" w:name="_GoBack"/>
      <w:bookmarkEnd w:id="0"/>
      <w:r w:rsidRPr="00D27284">
        <w:rPr>
          <w:sz w:val="28"/>
          <w:szCs w:val="28"/>
        </w:rPr>
        <w:t>______________</w:t>
      </w:r>
      <w:r>
        <w:rPr>
          <w:sz w:val="28"/>
          <w:szCs w:val="28"/>
        </w:rPr>
        <w:t>____,</w:t>
      </w:r>
    </w:p>
    <w:p w:rsidR="004D72C2" w:rsidRPr="00DF3B27" w:rsidRDefault="004D72C2" w:rsidP="004D72C2">
      <w:pPr>
        <w:jc w:val="center"/>
        <w:rPr>
          <w:i/>
          <w:sz w:val="18"/>
          <w:szCs w:val="18"/>
        </w:rPr>
      </w:pPr>
      <w:r w:rsidRPr="00DF3B27">
        <w:rPr>
          <w:i/>
          <w:sz w:val="18"/>
          <w:szCs w:val="18"/>
        </w:rPr>
        <w:t>(наименование и реквизиты правового акта)</w:t>
      </w:r>
    </w:p>
    <w:p w:rsidR="004D72C2" w:rsidRPr="00D27284" w:rsidRDefault="004D72C2" w:rsidP="004D72C2">
      <w:pPr>
        <w:ind w:firstLine="0"/>
        <w:rPr>
          <w:i/>
          <w:sz w:val="28"/>
          <w:szCs w:val="28"/>
        </w:rPr>
      </w:pPr>
      <w:r w:rsidRPr="00D27284">
        <w:rPr>
          <w:sz w:val="28"/>
          <w:szCs w:val="28"/>
        </w:rPr>
        <w:t>в котором содержатся положения, влекущие риск нарушения антимонопольного законодательства</w:t>
      </w:r>
      <w:r w:rsidR="001F53A1">
        <w:rPr>
          <w:sz w:val="28"/>
          <w:szCs w:val="28"/>
        </w:rPr>
        <w:t>, из них</w:t>
      </w:r>
      <w:r w:rsidRPr="00D27284">
        <w:rPr>
          <w:sz w:val="28"/>
          <w:szCs w:val="28"/>
        </w:rPr>
        <w:t>:</w:t>
      </w:r>
    </w:p>
    <w:p w:rsidR="004D72C2" w:rsidRPr="00D27284" w:rsidRDefault="004D72C2" w:rsidP="004D72C2">
      <w:pPr>
        <w:ind w:firstLine="0"/>
        <w:rPr>
          <w:sz w:val="28"/>
          <w:szCs w:val="28"/>
        </w:rPr>
      </w:pPr>
      <w:r w:rsidRPr="00D27284">
        <w:rPr>
          <w:sz w:val="28"/>
          <w:szCs w:val="28"/>
        </w:rPr>
        <w:t>________________________________________________</w:t>
      </w:r>
      <w:r w:rsidR="00DF3B27">
        <w:rPr>
          <w:sz w:val="28"/>
          <w:szCs w:val="28"/>
        </w:rPr>
        <w:t>___</w:t>
      </w:r>
      <w:r w:rsidRPr="00D27284">
        <w:rPr>
          <w:sz w:val="28"/>
          <w:szCs w:val="28"/>
        </w:rPr>
        <w:t>__________________</w:t>
      </w:r>
    </w:p>
    <w:p w:rsidR="004D72C2" w:rsidRPr="00D27284" w:rsidRDefault="001F53A1" w:rsidP="004D72C2">
      <w:pPr>
        <w:tabs>
          <w:tab w:val="right" w:pos="9921"/>
        </w:tabs>
        <w:ind w:firstLine="567"/>
        <w:rPr>
          <w:sz w:val="28"/>
          <w:szCs w:val="28"/>
        </w:rPr>
      </w:pPr>
      <w:r>
        <w:rPr>
          <w:sz w:val="28"/>
          <w:szCs w:val="28"/>
        </w:rPr>
        <w:tab/>
      </w:r>
    </w:p>
    <w:p w:rsidR="004D72C2" w:rsidRPr="001F53A1" w:rsidRDefault="001F53A1" w:rsidP="001F53A1">
      <w:pPr>
        <w:pBdr>
          <w:top w:val="single" w:sz="4" w:space="1" w:color="auto"/>
        </w:pBdr>
        <w:ind w:right="255" w:firstLine="0"/>
        <w:rPr>
          <w:i/>
          <w:sz w:val="18"/>
          <w:szCs w:val="18"/>
        </w:rPr>
      </w:pPr>
      <w:r w:rsidRPr="001F53A1">
        <w:rPr>
          <w:i/>
          <w:sz w:val="18"/>
          <w:szCs w:val="18"/>
        </w:rPr>
        <w:t>(о</w:t>
      </w:r>
      <w:r w:rsidR="00824D39" w:rsidRPr="001F53A1">
        <w:rPr>
          <w:i/>
          <w:sz w:val="18"/>
          <w:szCs w:val="18"/>
        </w:rPr>
        <w:t>тражаются все положения правового акта, в котором содержатся положения, влекущие риск нарушения антимонопольного законодательства (с указанием разделов, глав, статей, частей, пунктов, подпунктов, абзацев) правового акта, со ссылкой на нормы Федерального закона от 26.07.2006 № 135-ФЗ "О защите конкуренции" и правовым обоснованием возможных рисков нарушения антимонопольного законодательства</w:t>
      </w:r>
      <w:r w:rsidRPr="001F53A1">
        <w:rPr>
          <w:i/>
          <w:sz w:val="18"/>
          <w:szCs w:val="18"/>
        </w:rPr>
        <w:t>)</w:t>
      </w:r>
    </w:p>
    <w:p w:rsidR="00B907DC" w:rsidRDefault="00B907DC" w:rsidP="004D72C2">
      <w:pPr>
        <w:tabs>
          <w:tab w:val="right" w:pos="9921"/>
        </w:tabs>
        <w:ind w:firstLine="567"/>
        <w:rPr>
          <w:sz w:val="28"/>
          <w:szCs w:val="28"/>
        </w:rPr>
      </w:pPr>
    </w:p>
    <w:p w:rsidR="00DF3B27" w:rsidRDefault="004D72C2" w:rsidP="004D72C2">
      <w:pPr>
        <w:tabs>
          <w:tab w:val="right" w:pos="9921"/>
        </w:tabs>
        <w:ind w:firstLine="567"/>
        <w:rPr>
          <w:sz w:val="28"/>
          <w:szCs w:val="28"/>
        </w:rPr>
      </w:pPr>
      <w:r w:rsidRPr="00D27284">
        <w:rPr>
          <w:sz w:val="28"/>
          <w:szCs w:val="28"/>
        </w:rPr>
        <w:t>В целях устранения рисков нарушения антимонопольного законодательства</w:t>
      </w:r>
      <w:r w:rsidRPr="0058491D">
        <w:rPr>
          <w:sz w:val="26"/>
          <w:szCs w:val="26"/>
        </w:rPr>
        <w:t xml:space="preserve"> </w:t>
      </w:r>
      <w:r w:rsidRPr="00DF3B27">
        <w:rPr>
          <w:sz w:val="28"/>
          <w:szCs w:val="28"/>
        </w:rPr>
        <w:t>предлагается:</w:t>
      </w:r>
    </w:p>
    <w:p w:rsidR="004D72C2" w:rsidRPr="0058491D" w:rsidRDefault="001F53A1" w:rsidP="004D72C2">
      <w:pPr>
        <w:tabs>
          <w:tab w:val="right" w:pos="9921"/>
        </w:tabs>
        <w:ind w:firstLine="567"/>
        <w:rPr>
          <w:sz w:val="26"/>
          <w:szCs w:val="26"/>
        </w:rPr>
      </w:pPr>
      <w:r>
        <w:rPr>
          <w:sz w:val="26"/>
          <w:szCs w:val="26"/>
        </w:rPr>
        <w:tab/>
      </w:r>
    </w:p>
    <w:p w:rsidR="004D72C2" w:rsidRPr="00DF3B27" w:rsidRDefault="004D72C2" w:rsidP="004D72C2">
      <w:pPr>
        <w:pBdr>
          <w:top w:val="single" w:sz="4" w:space="1" w:color="auto"/>
        </w:pBdr>
        <w:ind w:right="113" w:firstLine="567"/>
        <w:jc w:val="center"/>
        <w:rPr>
          <w:i/>
          <w:sz w:val="18"/>
          <w:szCs w:val="18"/>
        </w:rPr>
      </w:pPr>
      <w:r w:rsidRPr="00DF3B27">
        <w:rPr>
          <w:i/>
          <w:sz w:val="18"/>
          <w:szCs w:val="18"/>
        </w:rPr>
        <w:t>(указывается способ устранения рисков)</w:t>
      </w:r>
    </w:p>
    <w:p w:rsidR="00824D39" w:rsidRDefault="00824D39" w:rsidP="004D72C2">
      <w:pPr>
        <w:pBdr>
          <w:top w:val="single" w:sz="4" w:space="1" w:color="auto"/>
        </w:pBdr>
        <w:ind w:right="113" w:firstLine="567"/>
        <w:jc w:val="center"/>
        <w:rPr>
          <w:i/>
          <w:sz w:val="22"/>
          <w:szCs w:val="22"/>
        </w:rPr>
      </w:pPr>
    </w:p>
    <w:p w:rsidR="00824D39" w:rsidRDefault="00824D39" w:rsidP="004D72C2">
      <w:pPr>
        <w:pBdr>
          <w:top w:val="single" w:sz="4" w:space="1" w:color="auto"/>
        </w:pBdr>
        <w:ind w:right="113" w:firstLine="567"/>
        <w:jc w:val="center"/>
        <w:rPr>
          <w:i/>
          <w:sz w:val="22"/>
          <w:szCs w:val="22"/>
        </w:rPr>
      </w:pPr>
    </w:p>
    <w:p w:rsidR="00077BD1" w:rsidRDefault="00077BD1" w:rsidP="004D72C2">
      <w:pPr>
        <w:pBdr>
          <w:top w:val="single" w:sz="4" w:space="1" w:color="auto"/>
        </w:pBdr>
        <w:ind w:right="113" w:firstLine="567"/>
        <w:jc w:val="center"/>
        <w:rPr>
          <w:i/>
          <w:sz w:val="22"/>
          <w:szCs w:val="22"/>
        </w:rPr>
      </w:pPr>
    </w:p>
    <w:p w:rsidR="00077BD1" w:rsidRDefault="00077BD1" w:rsidP="004D72C2">
      <w:pPr>
        <w:pBdr>
          <w:top w:val="single" w:sz="4" w:space="1" w:color="auto"/>
        </w:pBdr>
        <w:ind w:right="113" w:firstLine="567"/>
        <w:jc w:val="center"/>
        <w:rPr>
          <w:i/>
          <w:sz w:val="22"/>
          <w:szCs w:val="22"/>
        </w:rPr>
      </w:pPr>
    </w:p>
    <w:p w:rsidR="004D72C2" w:rsidRDefault="004D72C2" w:rsidP="004D72C2">
      <w:pPr>
        <w:pBdr>
          <w:top w:val="single" w:sz="4" w:space="1" w:color="auto"/>
        </w:pBdr>
        <w:ind w:right="113" w:firstLine="0"/>
        <w:jc w:val="left"/>
        <w:rPr>
          <w:sz w:val="28"/>
          <w:szCs w:val="28"/>
        </w:rPr>
      </w:pPr>
      <w:r>
        <w:rPr>
          <w:sz w:val="28"/>
          <w:szCs w:val="28"/>
        </w:rPr>
        <w:t>_____________ 20</w:t>
      </w:r>
      <w:r w:rsidR="00814DC4">
        <w:rPr>
          <w:sz w:val="28"/>
          <w:szCs w:val="28"/>
        </w:rPr>
        <w:t>2</w:t>
      </w:r>
      <w:r w:rsidR="00BA1EB6">
        <w:rPr>
          <w:sz w:val="28"/>
          <w:szCs w:val="28"/>
        </w:rPr>
        <w:t>1</w:t>
      </w:r>
      <w:r>
        <w:rPr>
          <w:sz w:val="28"/>
          <w:szCs w:val="28"/>
        </w:rPr>
        <w:t xml:space="preserve">                      ___________         __</w:t>
      </w:r>
      <w:r w:rsidR="00B907DC">
        <w:rPr>
          <w:sz w:val="28"/>
          <w:szCs w:val="28"/>
        </w:rPr>
        <w:t>__________</w:t>
      </w:r>
      <w:r>
        <w:rPr>
          <w:sz w:val="28"/>
          <w:szCs w:val="28"/>
        </w:rPr>
        <w:t>____________</w:t>
      </w:r>
    </w:p>
    <w:p w:rsidR="004D72C2" w:rsidRPr="001F53A1" w:rsidRDefault="004D72C2" w:rsidP="004D72C2">
      <w:pPr>
        <w:pBdr>
          <w:top w:val="single" w:sz="4" w:space="1" w:color="auto"/>
        </w:pBdr>
        <w:ind w:right="113" w:firstLine="0"/>
        <w:jc w:val="left"/>
        <w:rPr>
          <w:i/>
          <w:sz w:val="20"/>
          <w:szCs w:val="20"/>
        </w:rPr>
      </w:pPr>
      <w:r w:rsidRPr="001F53A1">
        <w:rPr>
          <w:i/>
          <w:sz w:val="20"/>
          <w:szCs w:val="20"/>
        </w:rPr>
        <w:t xml:space="preserve">                 </w:t>
      </w:r>
      <w:r w:rsidR="001F53A1">
        <w:rPr>
          <w:i/>
          <w:sz w:val="20"/>
          <w:szCs w:val="20"/>
        </w:rPr>
        <w:t>(дата)</w:t>
      </w:r>
      <w:r w:rsidRPr="001F53A1">
        <w:rPr>
          <w:i/>
          <w:sz w:val="20"/>
          <w:szCs w:val="20"/>
        </w:rPr>
        <w:t xml:space="preserve">                                       </w:t>
      </w:r>
      <w:r w:rsidR="001F53A1">
        <w:rPr>
          <w:i/>
          <w:sz w:val="20"/>
          <w:szCs w:val="20"/>
        </w:rPr>
        <w:t xml:space="preserve">                     </w:t>
      </w:r>
      <w:r w:rsidRPr="001F53A1">
        <w:rPr>
          <w:i/>
          <w:sz w:val="20"/>
          <w:szCs w:val="20"/>
        </w:rPr>
        <w:t xml:space="preserve"> (подпись)    </w:t>
      </w:r>
      <w:r w:rsidR="001F53A1">
        <w:rPr>
          <w:i/>
          <w:sz w:val="20"/>
          <w:szCs w:val="20"/>
        </w:rPr>
        <w:t xml:space="preserve">                        </w:t>
      </w:r>
      <w:r w:rsidRPr="001F53A1">
        <w:rPr>
          <w:i/>
          <w:sz w:val="20"/>
          <w:szCs w:val="20"/>
        </w:rPr>
        <w:t xml:space="preserve"> (расшифровка подписи)</w:t>
      </w:r>
    </w:p>
    <w:p w:rsidR="00A856A8" w:rsidRDefault="00A856A8"/>
    <w:sectPr w:rsidR="00A856A8" w:rsidSect="00D56F38">
      <w:pgSz w:w="11906" w:h="16838"/>
      <w:pgMar w:top="1418" w:right="707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25F3" w:rsidRDefault="001625F3" w:rsidP="004D72C2">
      <w:r>
        <w:separator/>
      </w:r>
    </w:p>
  </w:endnote>
  <w:endnote w:type="continuationSeparator" w:id="0">
    <w:p w:rsidR="001625F3" w:rsidRDefault="001625F3" w:rsidP="004D72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25F3" w:rsidRDefault="001625F3" w:rsidP="004D72C2">
      <w:r>
        <w:separator/>
      </w:r>
    </w:p>
  </w:footnote>
  <w:footnote w:type="continuationSeparator" w:id="0">
    <w:p w:rsidR="001625F3" w:rsidRDefault="001625F3" w:rsidP="004D72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72C2"/>
    <w:rsid w:val="0000624A"/>
    <w:rsid w:val="00077BD1"/>
    <w:rsid w:val="000A3E0A"/>
    <w:rsid w:val="00116600"/>
    <w:rsid w:val="001625F3"/>
    <w:rsid w:val="001F53A1"/>
    <w:rsid w:val="002550FA"/>
    <w:rsid w:val="0027432A"/>
    <w:rsid w:val="003601BF"/>
    <w:rsid w:val="00360439"/>
    <w:rsid w:val="00362F33"/>
    <w:rsid w:val="004B456F"/>
    <w:rsid w:val="004D72C2"/>
    <w:rsid w:val="006D00EC"/>
    <w:rsid w:val="00814DC4"/>
    <w:rsid w:val="00824D39"/>
    <w:rsid w:val="00877F4B"/>
    <w:rsid w:val="009D2A87"/>
    <w:rsid w:val="00A856A8"/>
    <w:rsid w:val="00AE0947"/>
    <w:rsid w:val="00B907DC"/>
    <w:rsid w:val="00BA1EB6"/>
    <w:rsid w:val="00BD59F7"/>
    <w:rsid w:val="00CD7247"/>
    <w:rsid w:val="00CF74D5"/>
    <w:rsid w:val="00D56F38"/>
    <w:rsid w:val="00DF3B27"/>
    <w:rsid w:val="00EA2CFC"/>
    <w:rsid w:val="00EE2208"/>
    <w:rsid w:val="00F21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14882"/>
  <w15:chartTrackingRefBased/>
  <w15:docId w15:val="{8C889861-4CA3-431E-8BED-AD2E2FCBD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72C2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uiPriority w:val="99"/>
    <w:rsid w:val="004D72C2"/>
    <w:rPr>
      <w:rFonts w:cs="Times New Roman"/>
      <w:vertAlign w:val="superscript"/>
    </w:rPr>
  </w:style>
  <w:style w:type="paragraph" w:styleId="a4">
    <w:name w:val="header"/>
    <w:basedOn w:val="a"/>
    <w:link w:val="a5"/>
    <w:uiPriority w:val="99"/>
    <w:unhideWhenUsed/>
    <w:rsid w:val="00DF3B2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F3B2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footer"/>
    <w:basedOn w:val="a"/>
    <w:link w:val="a7"/>
    <w:uiPriority w:val="99"/>
    <w:unhideWhenUsed/>
    <w:rsid w:val="00DF3B2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F3B2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Balloon Text"/>
    <w:basedOn w:val="a"/>
    <w:link w:val="a9"/>
    <w:uiPriority w:val="99"/>
    <w:semiHidden/>
    <w:unhideWhenUsed/>
    <w:rsid w:val="00877F4B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77F4B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274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Пономаренко Л.П.</dc:creator>
  <cp:keywords/>
  <dc:description/>
  <cp:lastModifiedBy>Иванова Ирина Сергеевна</cp:lastModifiedBy>
  <cp:revision>3</cp:revision>
  <cp:lastPrinted>2019-05-14T16:04:00Z</cp:lastPrinted>
  <dcterms:created xsi:type="dcterms:W3CDTF">2021-04-26T08:38:00Z</dcterms:created>
  <dcterms:modified xsi:type="dcterms:W3CDTF">2021-04-28T12:06:00Z</dcterms:modified>
</cp:coreProperties>
</file>