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64f1b156891211c909368a5690aca88e19999f8"/>
    <w:p>
      <w:pPr>
        <w:pStyle w:val="Heading3"/>
      </w:pPr>
      <w:r>
        <w:t xml:space="preserve">С 1 по 31 октября этого года в нашей стране проходит очередная Всероссийская перепись населения.</w:t>
      </w:r>
    </w:p>
    <w:p>
      <w:pPr>
        <w:pStyle w:val="FirstParagraph"/>
      </w:pPr>
      <w:r>
        <w:t xml:space="preserve">27.07.2021</w:t>
      </w:r>
    </w:p>
    <w:p>
      <w:pPr>
        <w:pStyle w:val="BodyText"/>
      </w:pPr>
      <w:r>
        <w:t xml:space="preserve">С 1 по 31 октября этого года в нашей стране проходит очередная Всероссийская перепись населения.</w:t>
      </w:r>
    </w:p>
    <w:p>
      <w:pPr>
        <w:pStyle w:val="BodyText"/>
      </w:pPr>
      <w:r>
        <w:t xml:space="preserve">Предусмотрено три способа участия в ней:</w:t>
      </w:r>
    </w:p>
    <w:p>
      <w:pPr>
        <w:pStyle w:val="BodyText"/>
      </w:pPr>
      <w:r>
        <w:br/>
      </w:r>
      <w:r>
        <w:t xml:space="preserve">1. Можно самостоятельно заполнить анкету на портале Госуслуг</w:t>
      </w:r>
    </w:p>
    <w:p>
      <w:pPr>
        <w:pStyle w:val="BodyText"/>
      </w:pPr>
      <w:r>
        <w:br/>
      </w:r>
      <w:r>
        <w:t xml:space="preserve">2. Можно ответить на вопросы переписчика дома</w:t>
      </w:r>
    </w:p>
    <w:p>
      <w:pPr>
        <w:pStyle w:val="BodyText"/>
      </w:pPr>
      <w:r>
        <w:br/>
      </w:r>
      <w:r>
        <w:t xml:space="preserve">3. Можно дойти до ближайшего переписного участка.</w:t>
      </w:r>
    </w:p>
    <w:p>
      <w:pPr>
        <w:pStyle w:val="BodyText"/>
      </w:pPr>
      <w:r>
        <w:t xml:space="preserve">Какой бы способ вы не выбрали, знайте, что участие в переписи – это ваш вклад в большое и общее дело, в создание будущего!</w:t>
      </w:r>
    </w:p>
    <w:p>
      <w:pPr>
        <w:pStyle w:val="BodyText"/>
      </w:pPr>
      <w:r>
        <w:t xml:space="preserve">Вся собираемая в ходе переписи информация конфиденциальна и надежно защищена. Ответы записываются исключительно с ваших слов, никаких документов предъявлять не требуется.</w:t>
      </w:r>
    </w:p>
    <w:p>
      <w:pPr>
        <w:pStyle w:val="BodyText"/>
      </w:pPr>
      <w:r>
        <w:t xml:space="preserve">Подробности на сайте:</w:t>
      </w:r>
      <w:r>
        <w:t xml:space="preserve"> </w:t>
      </w:r>
      <w:hyperlink r:id="rId20">
        <w:r>
          <w:rPr>
            <w:rStyle w:val="Hyperlink"/>
          </w:rPr>
          <w:t xml:space="preserve">https://www.strana2020.ru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http://danilovsky.mos.ru/vserossiyskaya-perepis-naseleniya-2021/detail/10136098.html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Даниловского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danilovsky.mos.ru" TargetMode="External" /><Relationship Type="http://schemas.openxmlformats.org/officeDocument/2006/relationships/hyperlink" Id="rId21" Target="http://danilovsky.mos.ru/vserossiyskaya-perepis-naseleniya-2021/detail/10136098.html" TargetMode="External" /><Relationship Type="http://schemas.openxmlformats.org/officeDocument/2006/relationships/hyperlink" Id="rId20" Target="https://www.strana2020.ru/%22%20%5Ct%20%22_blank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danilovsky.mos.ru" TargetMode="External" /><Relationship Type="http://schemas.openxmlformats.org/officeDocument/2006/relationships/hyperlink" Id="rId21" Target="http://danilovsky.mos.ru/vserossiyskaya-perepis-naseleniya-2021/detail/10136098.html" TargetMode="External" /><Relationship Type="http://schemas.openxmlformats.org/officeDocument/2006/relationships/hyperlink" Id="rId20" Target="https://www.strana2020.ru/%22%20%5Ct%20%22_blank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2025-07-17T03:27:28Z</dcterms:created>
  <dcterms:modified xsi:type="dcterms:W3CDTF">2025-07-17T03:27:28Z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